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sz w:val="28"/>
          <w:szCs w:val="28"/>
        </w:rPr>
      </w:pPr>
      <w:r>
        <w:rPr>
          <w:rFonts w:hint="eastAsia" w:ascii="华文中宋" w:hAnsi="华文中宋" w:eastAsia="华文中宋"/>
          <w:b/>
          <w:bCs/>
          <w:sz w:val="28"/>
          <w:szCs w:val="28"/>
        </w:rPr>
        <w:t>2019年度国家自然科学基金项目申请书撰写自查表</w:t>
      </w:r>
    </w:p>
    <w:tbl>
      <w:tblPr>
        <w:tblStyle w:val="4"/>
        <w:tblW w:w="9752" w:type="dxa"/>
        <w:jc w:val="center"/>
        <w:tblInd w:w="0" w:type="dxa"/>
        <w:tblLayout w:type="fixed"/>
        <w:tblCellMar>
          <w:top w:w="0" w:type="dxa"/>
          <w:left w:w="108" w:type="dxa"/>
          <w:bottom w:w="0" w:type="dxa"/>
          <w:right w:w="108" w:type="dxa"/>
        </w:tblCellMar>
      </w:tblPr>
      <w:tblGrid>
        <w:gridCol w:w="428"/>
        <w:gridCol w:w="9324"/>
      </w:tblGrid>
      <w:tr>
        <w:tblPrEx>
          <w:tblLayout w:type="fixed"/>
          <w:tblCellMar>
            <w:top w:w="0" w:type="dxa"/>
            <w:left w:w="108" w:type="dxa"/>
            <w:bottom w:w="0" w:type="dxa"/>
            <w:right w:w="108" w:type="dxa"/>
          </w:tblCellMar>
        </w:tblPrEx>
        <w:trPr>
          <w:trHeight w:val="472" w:hRule="atLeast"/>
          <w:jc w:val="center"/>
        </w:trPr>
        <w:tc>
          <w:tcPr>
            <w:tcW w:w="97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黑体" w:hAnsi="宋体" w:eastAsia="黑体"/>
                <w:b/>
                <w:bCs/>
                <w:color w:val="FF0000"/>
                <w:sz w:val="28"/>
                <w:szCs w:val="28"/>
              </w:rPr>
            </w:pPr>
            <w:bookmarkStart w:id="0" w:name="OLE_LINK1"/>
            <w:r>
              <w:rPr>
                <w:rFonts w:hint="eastAsia" w:ascii="宋体" w:hAnsi="宋体"/>
                <w:b/>
                <w:bCs/>
                <w:color w:val="FF0000"/>
                <w:sz w:val="18"/>
                <w:szCs w:val="18"/>
              </w:rPr>
              <w:t>总体情况</w:t>
            </w:r>
            <w:bookmarkEnd w:id="0"/>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1</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b/>
                <w:bCs/>
                <w:sz w:val="18"/>
                <w:szCs w:val="18"/>
              </w:rPr>
              <w:t>申请人资格：</w:t>
            </w:r>
            <w:r>
              <w:rPr>
                <w:rFonts w:hint="eastAsia" w:ascii="宋体" w:hAnsi="宋体"/>
                <w:sz w:val="18"/>
                <w:szCs w:val="18"/>
              </w:rPr>
              <w:t>具有高级职称或博士学位；或者有2名同领域高级职称专家推荐；在职研究生需有导师同意函。</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2</w:t>
            </w:r>
          </w:p>
        </w:tc>
        <w:tc>
          <w:tcPr>
            <w:tcW w:w="9324" w:type="dxa"/>
            <w:tcBorders>
              <w:top w:val="single" w:color="auto" w:sz="4" w:space="0"/>
              <w:left w:val="nil"/>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申请书为2019年最新版(</w:t>
            </w:r>
            <w:r>
              <w:rPr>
                <w:rFonts w:hint="eastAsia" w:ascii="宋体" w:hAnsi="宋体"/>
                <w:sz w:val="18"/>
                <w:szCs w:val="18"/>
              </w:rPr>
              <w:t>本年所有项目申请全部要求在线填写。填写前先下载并阅读填报说明和撰写提纲</w:t>
            </w:r>
            <w:r>
              <w:rPr>
                <w:rFonts w:hint="eastAsia" w:ascii="宋体" w:hAnsi="宋体"/>
                <w:b/>
                <w:bCs/>
                <w:sz w:val="18"/>
                <w:szCs w:val="18"/>
              </w:rPr>
              <w:t>)</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3 </w:t>
            </w:r>
          </w:p>
        </w:tc>
        <w:tc>
          <w:tcPr>
            <w:tcW w:w="9324" w:type="dxa"/>
            <w:tcBorders>
              <w:top w:val="single" w:color="auto" w:sz="4" w:space="0"/>
              <w:left w:val="nil"/>
              <w:bottom w:val="single" w:color="auto" w:sz="4" w:space="0"/>
              <w:right w:val="single" w:color="auto" w:sz="4" w:space="0"/>
            </w:tcBorders>
          </w:tcPr>
          <w:p>
            <w:pPr>
              <w:pStyle w:val="2"/>
              <w:spacing w:before="0" w:beforeAutospacing="0" w:after="0" w:afterAutospacing="0" w:line="320" w:lineRule="exact"/>
              <w:rPr>
                <w:rFonts w:ascii="宋体" w:hAnsi="宋体" w:cs="Times New Roman"/>
                <w:b/>
                <w:bCs/>
                <w:sz w:val="18"/>
                <w:szCs w:val="18"/>
              </w:rPr>
            </w:pPr>
            <w:r>
              <w:rPr>
                <w:rFonts w:hint="eastAsia" w:ascii="宋体" w:hAnsi="宋体" w:cs="Times New Roman"/>
                <w:b/>
                <w:bCs/>
                <w:sz w:val="18"/>
                <w:szCs w:val="18"/>
              </w:rPr>
              <w:t>限项要求：</w:t>
            </w:r>
          </w:p>
          <w:p>
            <w:pPr>
              <w:pStyle w:val="2"/>
              <w:spacing w:before="0" w:beforeAutospacing="0" w:after="0" w:afterAutospacing="0" w:line="320" w:lineRule="exact"/>
              <w:rPr>
                <w:rFonts w:ascii="宋体" w:hAnsi="宋体" w:cs="Times New Roman"/>
                <w:kern w:val="2"/>
                <w:sz w:val="18"/>
                <w:szCs w:val="18"/>
              </w:rPr>
            </w:pPr>
            <w:r>
              <w:rPr>
                <w:rFonts w:hint="eastAsia" w:ascii="宋体" w:hAnsi="宋体" w:cs="Times New Roman"/>
                <w:kern w:val="2"/>
                <w:sz w:val="18"/>
                <w:szCs w:val="18"/>
              </w:rPr>
              <w:t>（1）申请人同年只能申请</w:t>
            </w:r>
            <w:r>
              <w:rPr>
                <w:rFonts w:hint="eastAsia" w:ascii="宋体" w:hAnsi="宋体" w:cs="Times New Roman"/>
                <w:b/>
                <w:bCs/>
                <w:kern w:val="2"/>
                <w:sz w:val="18"/>
                <w:szCs w:val="18"/>
              </w:rPr>
              <w:t>1项</w:t>
            </w:r>
            <w:r>
              <w:rPr>
                <w:rFonts w:hint="eastAsia" w:ascii="宋体" w:hAnsi="宋体" w:cs="Times New Roman"/>
                <w:kern w:val="2"/>
                <w:sz w:val="18"/>
                <w:szCs w:val="18"/>
              </w:rPr>
              <w:t>同类型项目。</w:t>
            </w:r>
          </w:p>
          <w:p>
            <w:pPr>
              <w:rPr>
                <w:rFonts w:ascii="宋体" w:hAnsi="宋体"/>
                <w:b/>
                <w:bCs/>
                <w:sz w:val="18"/>
                <w:szCs w:val="18"/>
              </w:rPr>
            </w:pPr>
            <w:r>
              <w:rPr>
                <w:rFonts w:hint="eastAsia" w:ascii="宋体" w:hAnsi="宋体"/>
                <w:sz w:val="18"/>
                <w:szCs w:val="18"/>
              </w:rPr>
              <w:t>（2）</w:t>
            </w:r>
            <w:r>
              <w:rPr>
                <w:rFonts w:hint="eastAsia" w:ascii="宋体" w:hAnsi="宋体"/>
                <w:b/>
                <w:bCs/>
                <w:sz w:val="18"/>
                <w:szCs w:val="18"/>
              </w:rPr>
              <w:t>上年度获得</w:t>
            </w:r>
            <w:r>
              <w:rPr>
                <w:rFonts w:hint="eastAsia" w:ascii="宋体" w:hAnsi="宋体"/>
                <w:bCs/>
                <w:sz w:val="18"/>
                <w:szCs w:val="18"/>
              </w:rPr>
              <w:t>面上项目</w:t>
            </w:r>
            <w:r>
              <w:rPr>
                <w:rFonts w:hint="eastAsia" w:ascii="宋体" w:hAnsi="宋体"/>
                <w:sz w:val="18"/>
                <w:szCs w:val="18"/>
              </w:rPr>
              <w:t>、重点项目、重大项目、重大研究计划项目（不包括集成项目和指导专家组调研项目）、联合基金项目（指同一名称联合基金项目）、地区科学基金项目、国际（地区）合作研究项目（特殊说明的除外）、国家重大科研仪器研制项目资助的项目负责人，</w:t>
            </w:r>
            <w:r>
              <w:rPr>
                <w:rFonts w:hint="eastAsia" w:ascii="宋体" w:hAnsi="宋体"/>
                <w:b/>
                <w:bCs/>
                <w:sz w:val="18"/>
                <w:szCs w:val="18"/>
              </w:rPr>
              <w:t>本年度不得作为申请人申请同类型项目。</w:t>
            </w:r>
          </w:p>
          <w:p>
            <w:pPr>
              <w:rPr>
                <w:rFonts w:ascii="宋体" w:hAnsi="宋体"/>
                <w:sz w:val="18"/>
                <w:szCs w:val="18"/>
              </w:rPr>
            </w:pPr>
            <w:r>
              <w:rPr>
                <w:rFonts w:hint="eastAsia" w:ascii="宋体" w:hAnsi="宋体"/>
                <w:sz w:val="18"/>
                <w:szCs w:val="18"/>
              </w:rPr>
              <w:t>（3）2017年度和2018年度</w:t>
            </w:r>
            <w:r>
              <w:rPr>
                <w:rFonts w:hint="eastAsia" w:ascii="宋体" w:hAnsi="宋体"/>
                <w:b/>
                <w:bCs/>
                <w:sz w:val="18"/>
                <w:szCs w:val="18"/>
              </w:rPr>
              <w:t>连续两年申请面上项目未获资助</w:t>
            </w:r>
            <w:r>
              <w:rPr>
                <w:rFonts w:hint="eastAsia" w:ascii="宋体" w:hAnsi="宋体"/>
                <w:sz w:val="18"/>
                <w:szCs w:val="18"/>
              </w:rPr>
              <w:t>的项目（包括初审不予受理的项目）申请人，2019年度</w:t>
            </w:r>
            <w:r>
              <w:rPr>
                <w:rFonts w:hint="eastAsia" w:ascii="宋体" w:hAnsi="宋体"/>
                <w:b/>
                <w:bCs/>
                <w:sz w:val="18"/>
                <w:szCs w:val="18"/>
              </w:rPr>
              <w:t>不得申请面上项目</w:t>
            </w:r>
            <w:r>
              <w:rPr>
                <w:rFonts w:hint="eastAsia" w:ascii="宋体" w:hAnsi="宋体"/>
                <w:sz w:val="18"/>
                <w:szCs w:val="18"/>
              </w:rPr>
              <w:t>。</w:t>
            </w:r>
          </w:p>
          <w:p>
            <w:pPr>
              <w:rPr>
                <w:rFonts w:ascii="宋体" w:hAnsi="宋体"/>
                <w:sz w:val="18"/>
                <w:szCs w:val="18"/>
              </w:rPr>
            </w:pPr>
            <w:r>
              <w:rPr>
                <w:rFonts w:hint="eastAsia" w:ascii="宋体" w:hAnsi="宋体"/>
                <w:sz w:val="18"/>
                <w:szCs w:val="18"/>
              </w:rPr>
              <w:t>（4）具有高级专业技术职务（职称）的人员，申请（包括申请人和主要参与者）和正在承担（包括负责人和主要参与者）项目总数合计限为</w:t>
            </w:r>
            <w:r>
              <w:rPr>
                <w:rFonts w:hint="eastAsia" w:ascii="宋体" w:hAnsi="宋体"/>
                <w:b/>
                <w:bCs/>
                <w:sz w:val="18"/>
                <w:szCs w:val="18"/>
              </w:rPr>
              <w:t>3项</w:t>
            </w:r>
            <w:r>
              <w:rPr>
                <w:rFonts w:hint="eastAsia" w:ascii="宋体" w:hAnsi="宋体"/>
                <w:sz w:val="18"/>
                <w:szCs w:val="18"/>
              </w:rPr>
              <w:t>（具体项目类别可见指南）。</w:t>
            </w:r>
          </w:p>
          <w:p>
            <w:pPr>
              <w:rPr>
                <w:rFonts w:ascii="宋体" w:hAnsi="宋体"/>
                <w:sz w:val="18"/>
                <w:szCs w:val="18"/>
              </w:rPr>
            </w:pPr>
            <w:r>
              <w:rPr>
                <w:rFonts w:hint="eastAsia" w:ascii="宋体" w:hAnsi="宋体"/>
                <w:sz w:val="18"/>
                <w:szCs w:val="18"/>
              </w:rPr>
              <w:t>（5）</w:t>
            </w:r>
            <w:r>
              <w:rPr>
                <w:rFonts w:hint="eastAsia" w:ascii="宋体" w:hAnsi="宋体"/>
                <w:b/>
                <w:bCs/>
                <w:sz w:val="18"/>
                <w:szCs w:val="18"/>
              </w:rPr>
              <w:t>不具有高级专业技术职务</w:t>
            </w:r>
            <w:r>
              <w:rPr>
                <w:rFonts w:hint="eastAsia" w:ascii="宋体" w:hAnsi="宋体"/>
                <w:sz w:val="18"/>
                <w:szCs w:val="18"/>
              </w:rPr>
              <w:t>（职称）的青年科学基金项目负责人在结题当年，可申请面上项目；作为申请人申请和作为项目负责人正在承担的项目数合计限为1项。</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4</w:t>
            </w:r>
          </w:p>
        </w:tc>
        <w:tc>
          <w:tcPr>
            <w:tcW w:w="9324" w:type="dxa"/>
            <w:tcBorders>
              <w:top w:val="single" w:color="auto" w:sz="4" w:space="0"/>
              <w:left w:val="nil"/>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b/>
                <w:bCs/>
                <w:sz w:val="18"/>
                <w:szCs w:val="18"/>
              </w:rPr>
              <w:t>年龄限制：</w:t>
            </w:r>
          </w:p>
          <w:p>
            <w:pPr>
              <w:numPr>
                <w:ilvl w:val="0"/>
                <w:numId w:val="1"/>
              </w:numPr>
              <w:spacing w:line="320" w:lineRule="exact"/>
              <w:ind w:left="286" w:hanging="286"/>
              <w:rPr>
                <w:rFonts w:ascii="宋体" w:hAnsi="宋体"/>
                <w:sz w:val="18"/>
                <w:szCs w:val="18"/>
              </w:rPr>
            </w:pPr>
            <w:r>
              <w:rPr>
                <w:rFonts w:hint="eastAsia" w:ascii="宋体" w:hAnsi="宋体"/>
                <w:sz w:val="18"/>
                <w:szCs w:val="18"/>
              </w:rPr>
              <w:t>青年基金项目：</w:t>
            </w:r>
            <w:r>
              <w:rPr>
                <w:rFonts w:hint="eastAsia" w:ascii="宋体" w:hAnsi="宋体"/>
                <w:b/>
                <w:bCs/>
                <w:sz w:val="18"/>
                <w:szCs w:val="18"/>
              </w:rPr>
              <w:t>男性1984年1月1日(含)以后出生，女性1979年1月1日（含）以后出生</w:t>
            </w:r>
            <w:r>
              <w:rPr>
                <w:rFonts w:hint="eastAsia" w:ascii="宋体" w:hAnsi="宋体"/>
                <w:sz w:val="18"/>
                <w:szCs w:val="18"/>
              </w:rPr>
              <w:t>，作为负责人正在承担或承担过青年科学基金的（包括资助期限1年的小额探索项目以及被终止或撤销的项目），不得再次申请；</w:t>
            </w:r>
          </w:p>
          <w:p>
            <w:pPr>
              <w:numPr>
                <w:ilvl w:val="0"/>
                <w:numId w:val="1"/>
              </w:numPr>
              <w:spacing w:line="320" w:lineRule="exact"/>
              <w:ind w:left="286" w:hanging="286"/>
              <w:rPr>
                <w:rFonts w:ascii="宋体" w:hAnsi="宋体"/>
                <w:sz w:val="18"/>
                <w:szCs w:val="18"/>
              </w:rPr>
            </w:pPr>
            <w:r>
              <w:rPr>
                <w:rFonts w:hint="eastAsia" w:ascii="宋体" w:hAnsi="宋体"/>
                <w:sz w:val="18"/>
                <w:szCs w:val="18"/>
              </w:rPr>
              <w:t>优青：</w:t>
            </w:r>
            <w:r>
              <w:rPr>
                <w:rFonts w:hint="eastAsia" w:ascii="宋体" w:hAnsi="宋体"/>
                <w:b/>
                <w:bCs/>
                <w:sz w:val="18"/>
                <w:szCs w:val="18"/>
              </w:rPr>
              <w:t>男性1981年1月1日（含）以后出生，女性1979年1月1日（含）后出生</w:t>
            </w:r>
            <w:r>
              <w:rPr>
                <w:rFonts w:hint="eastAsia" w:ascii="宋体" w:hAnsi="宋体"/>
                <w:sz w:val="18"/>
                <w:szCs w:val="18"/>
              </w:rPr>
              <w:t>；</w:t>
            </w:r>
          </w:p>
          <w:p>
            <w:pPr>
              <w:numPr>
                <w:ilvl w:val="0"/>
                <w:numId w:val="1"/>
              </w:numPr>
              <w:spacing w:line="320" w:lineRule="exact"/>
              <w:ind w:left="286" w:hanging="286"/>
              <w:rPr>
                <w:rFonts w:ascii="宋体" w:hAnsi="宋体"/>
                <w:sz w:val="18"/>
                <w:szCs w:val="18"/>
              </w:rPr>
            </w:pPr>
            <w:r>
              <w:rPr>
                <w:rFonts w:hint="eastAsia" w:ascii="宋体" w:hAnsi="宋体"/>
                <w:sz w:val="18"/>
                <w:szCs w:val="18"/>
              </w:rPr>
              <w:t>杰青：</w:t>
            </w:r>
            <w:r>
              <w:rPr>
                <w:rFonts w:hint="eastAsia" w:ascii="宋体" w:hAnsi="宋体"/>
                <w:b/>
                <w:bCs/>
                <w:sz w:val="18"/>
                <w:szCs w:val="18"/>
              </w:rPr>
              <w:t>申请人1974年1月1日以后出生</w:t>
            </w:r>
            <w:r>
              <w:rPr>
                <w:rFonts w:hint="eastAsia" w:ascii="宋体" w:hAnsi="宋体"/>
                <w:sz w:val="18"/>
                <w:szCs w:val="18"/>
              </w:rPr>
              <w:t>；</w:t>
            </w:r>
          </w:p>
          <w:p>
            <w:pPr>
              <w:numPr>
                <w:ilvl w:val="0"/>
                <w:numId w:val="1"/>
              </w:numPr>
              <w:spacing w:line="320" w:lineRule="exact"/>
              <w:ind w:left="286" w:hanging="286"/>
              <w:rPr>
                <w:rFonts w:ascii="宋体" w:hAnsi="宋体"/>
                <w:b/>
                <w:bCs/>
                <w:sz w:val="18"/>
                <w:szCs w:val="18"/>
              </w:rPr>
            </w:pPr>
            <w:r>
              <w:rPr>
                <w:rFonts w:hint="eastAsia" w:ascii="宋体" w:hAnsi="宋体"/>
                <w:sz w:val="18"/>
                <w:szCs w:val="18"/>
              </w:rPr>
              <w:t>创新研究群体：</w:t>
            </w:r>
            <w:r>
              <w:rPr>
                <w:rFonts w:hint="eastAsia" w:ascii="宋体" w:hAnsi="宋体"/>
                <w:b/>
                <w:bCs/>
                <w:sz w:val="18"/>
                <w:szCs w:val="18"/>
              </w:rPr>
              <w:t>项目申请人1964年1月1日（含）以后出生。</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5</w:t>
            </w:r>
          </w:p>
        </w:tc>
        <w:tc>
          <w:tcPr>
            <w:tcW w:w="9324" w:type="dxa"/>
            <w:tcBorders>
              <w:top w:val="single" w:color="auto" w:sz="4" w:space="0"/>
              <w:left w:val="nil"/>
              <w:bottom w:val="single" w:color="auto" w:sz="4" w:space="0"/>
              <w:right w:val="single" w:color="auto" w:sz="4" w:space="0"/>
            </w:tcBorders>
          </w:tcPr>
          <w:p>
            <w:pPr>
              <w:pStyle w:val="2"/>
              <w:spacing w:before="0" w:beforeAutospacing="0" w:after="0" w:afterAutospacing="0" w:line="320" w:lineRule="exact"/>
              <w:rPr>
                <w:rFonts w:ascii="宋体" w:hAnsi="宋体" w:cs="Times New Roman"/>
                <w:b/>
                <w:bCs/>
                <w:sz w:val="18"/>
                <w:szCs w:val="18"/>
              </w:rPr>
            </w:pPr>
            <w:r>
              <w:rPr>
                <w:rFonts w:hint="eastAsia" w:ascii="宋体" w:hAnsi="宋体" w:cs="Times New Roman"/>
                <w:b/>
                <w:bCs/>
                <w:sz w:val="18"/>
                <w:szCs w:val="18"/>
              </w:rPr>
              <w:t>限制获得资助次数的项目类型：</w:t>
            </w:r>
          </w:p>
          <w:p>
            <w:pPr>
              <w:pStyle w:val="2"/>
              <w:spacing w:before="0" w:beforeAutospacing="0" w:after="0" w:afterAutospacing="0" w:line="320" w:lineRule="exact"/>
              <w:rPr>
                <w:rFonts w:ascii="宋体" w:hAnsi="宋体" w:cs="Times New Roman"/>
                <w:kern w:val="2"/>
                <w:sz w:val="18"/>
                <w:szCs w:val="18"/>
              </w:rPr>
            </w:pPr>
            <w:r>
              <w:rPr>
                <w:rFonts w:hint="eastAsia" w:ascii="宋体" w:hAnsi="宋体" w:cs="Times New Roman"/>
                <w:kern w:val="2"/>
                <w:sz w:val="18"/>
                <w:szCs w:val="18"/>
              </w:rPr>
              <w:t>（1）青年科学基金项目、优秀青年科学基金项目、国家杰出青年科学基金项目、创新研究群体项目，同类型项目作为项目负责人仅能</w:t>
            </w:r>
            <w:r>
              <w:rPr>
                <w:rFonts w:hint="eastAsia" w:ascii="宋体" w:hAnsi="宋体" w:cs="Times New Roman"/>
                <w:b/>
                <w:kern w:val="2"/>
                <w:sz w:val="18"/>
                <w:szCs w:val="18"/>
              </w:rPr>
              <w:t>获得1次资助</w:t>
            </w:r>
            <w:r>
              <w:rPr>
                <w:rFonts w:hint="eastAsia" w:ascii="宋体" w:hAnsi="宋体" w:cs="Times New Roman"/>
                <w:kern w:val="2"/>
                <w:sz w:val="18"/>
                <w:szCs w:val="18"/>
              </w:rPr>
              <w:t>。</w:t>
            </w:r>
          </w:p>
          <w:p>
            <w:pPr>
              <w:rPr>
                <w:rFonts w:ascii="宋体" w:hAnsi="宋体"/>
                <w:b/>
                <w:bCs/>
                <w:sz w:val="18"/>
                <w:szCs w:val="18"/>
              </w:rPr>
            </w:pPr>
            <w:r>
              <w:rPr>
                <w:rFonts w:hint="eastAsia" w:ascii="宋体" w:hAnsi="宋体"/>
                <w:sz w:val="18"/>
                <w:szCs w:val="18"/>
              </w:rPr>
              <w:t>（2）</w:t>
            </w:r>
            <w:r>
              <w:rPr>
                <w:rFonts w:hint="eastAsia" w:ascii="宋体" w:hAnsi="宋体"/>
                <w:b/>
                <w:bCs/>
                <w:sz w:val="18"/>
                <w:szCs w:val="18"/>
              </w:rPr>
              <w:t>地区科学基金项目：</w:t>
            </w:r>
            <w:r>
              <w:rPr>
                <w:rFonts w:hint="eastAsia" w:ascii="宋体" w:hAnsi="宋体"/>
                <w:bCs/>
                <w:sz w:val="18"/>
                <w:szCs w:val="18"/>
              </w:rPr>
              <w:t>自2016年起，作为项目负责人获得资助累计不超过3次，2015年以前（含2015年）批准资助的地区科学基金项目不计入累计范围。</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6</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b/>
                <w:bCs/>
                <w:sz w:val="18"/>
                <w:szCs w:val="18"/>
              </w:rPr>
            </w:pPr>
            <w:r>
              <w:rPr>
                <w:rFonts w:hint="eastAsia" w:ascii="宋体" w:hAnsi="宋体"/>
                <w:b/>
                <w:bCs/>
                <w:sz w:val="18"/>
                <w:szCs w:val="18"/>
              </w:rPr>
              <w:t>为避免重复资助，国家自然科学基金管理科学学部项目与国家社会科学基金项目联合限制申请，具体要求详见《指南》52页。</w:t>
            </w:r>
          </w:p>
        </w:tc>
      </w:tr>
      <w:tr>
        <w:tblPrEx>
          <w:tblLayout w:type="fixed"/>
          <w:tblCellMar>
            <w:top w:w="0" w:type="dxa"/>
            <w:left w:w="108" w:type="dxa"/>
            <w:bottom w:w="0" w:type="dxa"/>
            <w:right w:w="108" w:type="dxa"/>
          </w:tblCellMar>
        </w:tblPrEx>
        <w:trPr>
          <w:trHeight w:val="401" w:hRule="atLeast"/>
          <w:jc w:val="center"/>
        </w:trPr>
        <w:tc>
          <w:tcPr>
            <w:tcW w:w="97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b/>
                <w:bCs/>
                <w:color w:val="FF0000"/>
                <w:sz w:val="18"/>
                <w:szCs w:val="18"/>
              </w:rPr>
            </w:pPr>
            <w:r>
              <w:rPr>
                <w:rFonts w:hint="eastAsia" w:ascii="宋体" w:hAnsi="宋体"/>
                <w:b/>
                <w:bCs/>
                <w:color w:val="FF0000"/>
                <w:sz w:val="18"/>
                <w:szCs w:val="18"/>
              </w:rPr>
              <w:t>基本信息部分（简表）</w:t>
            </w:r>
          </w:p>
        </w:tc>
      </w:tr>
      <w:tr>
        <w:tblPrEx>
          <w:tblLayout w:type="fixed"/>
          <w:tblCellMar>
            <w:top w:w="0" w:type="dxa"/>
            <w:left w:w="108" w:type="dxa"/>
            <w:bottom w:w="0" w:type="dxa"/>
            <w:right w:w="108" w:type="dxa"/>
          </w:tblCellMar>
        </w:tblPrEx>
        <w:trPr>
          <w:trHeight w:val="102" w:hRule="atLeast"/>
          <w:jc w:val="center"/>
        </w:trPr>
        <w:tc>
          <w:tcPr>
            <w:tcW w:w="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ascii="宋体" w:hAnsi="宋体"/>
                <w:b/>
                <w:bCs/>
                <w:sz w:val="18"/>
                <w:szCs w:val="18"/>
              </w:rPr>
            </w:pPr>
            <w:r>
              <w:rPr>
                <w:rFonts w:hint="eastAsia" w:ascii="宋体" w:hAnsi="宋体"/>
                <w:b/>
                <w:bCs/>
                <w:sz w:val="18"/>
                <w:szCs w:val="18"/>
              </w:rPr>
              <w:t>7</w:t>
            </w:r>
          </w:p>
        </w:tc>
        <w:tc>
          <w:tcPr>
            <w:tcW w:w="9324" w:type="dxa"/>
            <w:tcBorders>
              <w:top w:val="single" w:color="auto" w:sz="4" w:space="0"/>
              <w:left w:val="nil"/>
              <w:bottom w:val="single" w:color="auto" w:sz="4" w:space="0"/>
              <w:right w:val="single" w:color="auto" w:sz="4" w:space="0"/>
            </w:tcBorders>
            <w:shd w:val="clear" w:color="auto" w:fill="FFFFFF"/>
            <w:vAlign w:val="center"/>
          </w:tcPr>
          <w:p>
            <w:pPr>
              <w:numPr>
                <w:ilvl w:val="0"/>
                <w:numId w:val="2"/>
              </w:numPr>
              <w:snapToGrid w:val="0"/>
              <w:rPr>
                <w:rFonts w:ascii="宋体" w:hAnsi="宋体"/>
                <w:b/>
                <w:sz w:val="18"/>
                <w:szCs w:val="18"/>
              </w:rPr>
            </w:pPr>
            <w:r>
              <w:rPr>
                <w:rFonts w:hint="eastAsia" w:ascii="宋体" w:hAnsi="宋体"/>
                <w:b/>
                <w:sz w:val="18"/>
                <w:szCs w:val="18"/>
              </w:rPr>
              <w:t>申请人、参与人身份证号码、职称、年龄、学位、学院等信息保证无误。</w:t>
            </w:r>
          </w:p>
          <w:p>
            <w:pPr>
              <w:numPr>
                <w:ilvl w:val="0"/>
                <w:numId w:val="2"/>
              </w:numPr>
              <w:snapToGrid w:val="0"/>
              <w:rPr>
                <w:rFonts w:ascii="宋体" w:hAnsi="宋体"/>
                <w:sz w:val="18"/>
                <w:szCs w:val="18"/>
              </w:rPr>
            </w:pPr>
            <w:r>
              <w:rPr>
                <w:rFonts w:hint="eastAsia" w:ascii="宋体" w:hAnsi="宋体"/>
                <w:sz w:val="18"/>
                <w:szCs w:val="18"/>
              </w:rPr>
              <w:t>申请人准确填写联系方式，尤其是手机号码，便于学校科研院发现问题及时联络。</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8</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b/>
                <w:bCs/>
                <w:sz w:val="18"/>
                <w:szCs w:val="18"/>
              </w:rPr>
            </w:pPr>
            <w:r>
              <w:rPr>
                <w:rFonts w:hint="eastAsia" w:ascii="宋体" w:hAnsi="宋体"/>
                <w:b/>
                <w:bCs/>
                <w:sz w:val="18"/>
                <w:szCs w:val="18"/>
              </w:rPr>
              <w:t>申请代码、资助类别、亚类说明准确无误，“附注说明”须按《指南》要求填写。</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9</w:t>
            </w:r>
          </w:p>
        </w:tc>
        <w:tc>
          <w:tcPr>
            <w:tcW w:w="9324" w:type="dxa"/>
            <w:tcBorders>
              <w:top w:val="single" w:color="auto" w:sz="4" w:space="0"/>
              <w:left w:val="nil"/>
              <w:bottom w:val="single" w:color="auto" w:sz="4" w:space="0"/>
              <w:right w:val="single" w:color="auto" w:sz="4" w:space="0"/>
            </w:tcBorders>
          </w:tcPr>
          <w:p>
            <w:pPr>
              <w:numPr>
                <w:ilvl w:val="0"/>
                <w:numId w:val="3"/>
              </w:numPr>
              <w:spacing w:line="320" w:lineRule="exact"/>
              <w:rPr>
                <w:rFonts w:ascii="宋体" w:hAnsi="宋体"/>
                <w:sz w:val="18"/>
                <w:szCs w:val="18"/>
              </w:rPr>
            </w:pPr>
            <w:r>
              <w:rPr>
                <w:rFonts w:hint="eastAsia" w:ascii="宋体" w:hAnsi="宋体"/>
                <w:sz w:val="18"/>
                <w:szCs w:val="18"/>
              </w:rPr>
              <w:t>面上项目研究期限为</w:t>
            </w:r>
            <w:r>
              <w:rPr>
                <w:rFonts w:hint="eastAsia" w:ascii="宋体" w:hAnsi="宋体"/>
                <w:b/>
                <w:bCs/>
                <w:sz w:val="18"/>
                <w:szCs w:val="18"/>
              </w:rPr>
              <w:t>2020年1月1日-2023年12月31日（四年期）</w:t>
            </w:r>
          </w:p>
          <w:p>
            <w:pPr>
              <w:numPr>
                <w:ilvl w:val="0"/>
                <w:numId w:val="3"/>
              </w:numPr>
              <w:spacing w:line="320" w:lineRule="exact"/>
              <w:rPr>
                <w:rFonts w:ascii="宋体" w:hAnsi="宋体"/>
                <w:sz w:val="18"/>
                <w:szCs w:val="18"/>
              </w:rPr>
            </w:pPr>
            <w:r>
              <w:rPr>
                <w:rFonts w:hint="eastAsia" w:ascii="宋体" w:hAnsi="宋体"/>
                <w:sz w:val="18"/>
                <w:szCs w:val="18"/>
              </w:rPr>
              <w:t>青年基金研究期限为</w:t>
            </w:r>
            <w:r>
              <w:rPr>
                <w:rFonts w:hint="eastAsia" w:ascii="宋体" w:hAnsi="宋体"/>
                <w:b/>
                <w:bCs/>
                <w:sz w:val="18"/>
                <w:szCs w:val="18"/>
              </w:rPr>
              <w:t>2020年1月1日-2022年12月（三年期）</w:t>
            </w:r>
          </w:p>
          <w:p>
            <w:pPr>
              <w:numPr>
                <w:ilvl w:val="0"/>
                <w:numId w:val="3"/>
              </w:numPr>
              <w:spacing w:line="320" w:lineRule="exact"/>
              <w:rPr>
                <w:rFonts w:ascii="宋体" w:hAnsi="宋体"/>
                <w:sz w:val="18"/>
                <w:szCs w:val="18"/>
              </w:rPr>
            </w:pPr>
            <w:r>
              <w:rPr>
                <w:rFonts w:hint="eastAsia" w:ascii="宋体" w:hAnsi="宋体"/>
                <w:sz w:val="18"/>
                <w:szCs w:val="18"/>
              </w:rPr>
              <w:t>重点项目研究期限为</w:t>
            </w:r>
            <w:r>
              <w:rPr>
                <w:rFonts w:hint="eastAsia" w:ascii="宋体" w:hAnsi="宋体"/>
                <w:b/>
                <w:bCs/>
                <w:sz w:val="18"/>
                <w:szCs w:val="18"/>
              </w:rPr>
              <w:t>2020年1月1日-2024年12月（五年期）</w:t>
            </w:r>
          </w:p>
          <w:p>
            <w:pPr>
              <w:numPr>
                <w:ilvl w:val="0"/>
                <w:numId w:val="3"/>
              </w:numPr>
              <w:spacing w:line="320" w:lineRule="exact"/>
              <w:rPr>
                <w:rFonts w:ascii="宋体" w:hAnsi="宋体"/>
                <w:sz w:val="18"/>
                <w:szCs w:val="18"/>
              </w:rPr>
            </w:pPr>
            <w:r>
              <w:rPr>
                <w:rFonts w:hint="eastAsia" w:ascii="宋体" w:hAnsi="宋体"/>
                <w:sz w:val="18"/>
                <w:szCs w:val="18"/>
              </w:rPr>
              <w:t>地区科学基金项目研究期限为</w:t>
            </w:r>
            <w:r>
              <w:rPr>
                <w:rFonts w:hint="eastAsia" w:ascii="宋体" w:hAnsi="宋体"/>
                <w:b/>
                <w:bCs/>
                <w:sz w:val="18"/>
                <w:szCs w:val="18"/>
              </w:rPr>
              <w:t>2020年1月1日-2023年12月31日（四年期），但在站博士后为申请人的以依托单位书面承诺书期限为准。</w:t>
            </w:r>
          </w:p>
          <w:p>
            <w:pPr>
              <w:numPr>
                <w:ilvl w:val="0"/>
                <w:numId w:val="3"/>
              </w:numPr>
              <w:spacing w:line="320" w:lineRule="exact"/>
              <w:rPr>
                <w:rFonts w:ascii="宋体" w:hAnsi="宋体"/>
                <w:b/>
                <w:bCs/>
                <w:sz w:val="18"/>
                <w:szCs w:val="18"/>
              </w:rPr>
            </w:pPr>
            <w:r>
              <w:rPr>
                <w:rFonts w:hint="eastAsia" w:ascii="宋体" w:hAnsi="宋体"/>
                <w:sz w:val="18"/>
                <w:szCs w:val="18"/>
              </w:rPr>
              <w:t>专项基金、重大研究计划、联合基金等项目按照《指南》要求填写期限</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10</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b/>
                <w:bCs/>
                <w:sz w:val="18"/>
                <w:szCs w:val="18"/>
              </w:rPr>
              <w:t>主要参与者中如有依托单位以外的人员(包括研究生，不包括境外人员)，即视为有合作单位，需填写合作单位信息(合作单位不能超过2个)</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11</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申请人、项目组成员身份证号码、工作单位、职称、年龄、学位等信息准确无误；</w:t>
            </w:r>
          </w:p>
          <w:p>
            <w:pPr>
              <w:spacing w:line="320" w:lineRule="exact"/>
              <w:rPr>
                <w:rFonts w:ascii="宋体" w:hAnsi="宋体"/>
                <w:sz w:val="18"/>
                <w:szCs w:val="18"/>
              </w:rPr>
            </w:pPr>
            <w:r>
              <w:rPr>
                <w:rFonts w:hint="eastAsia" w:ascii="宋体" w:hAnsi="宋体"/>
                <w:b/>
                <w:bCs/>
                <w:color w:val="FF0000"/>
                <w:sz w:val="18"/>
                <w:szCs w:val="18"/>
              </w:rPr>
              <w:t>参与人中有境外人员的，工作单位请填写境外工作单位，但不作为合作单位。</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12</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b/>
                <w:sz w:val="18"/>
                <w:szCs w:val="18"/>
              </w:rPr>
            </w:pPr>
            <w:r>
              <w:rPr>
                <w:rFonts w:hint="eastAsia" w:ascii="宋体" w:hAnsi="宋体"/>
                <w:sz w:val="18"/>
                <w:szCs w:val="18"/>
              </w:rPr>
              <w:t>“项目组主要参与者”表中，不包括项目负责人；但后面总人数包含项目负责人。</w:t>
            </w:r>
            <w:r>
              <w:rPr>
                <w:rFonts w:hint="eastAsia" w:ascii="宋体" w:hAnsi="宋体"/>
                <w:b/>
                <w:sz w:val="18"/>
                <w:szCs w:val="18"/>
              </w:rPr>
              <w:t>2019年起青年科学基金项目中不再列出参与者。</w:t>
            </w:r>
          </w:p>
        </w:tc>
      </w:tr>
      <w:tr>
        <w:tblPrEx>
          <w:tblLayout w:type="fixed"/>
          <w:tblCellMar>
            <w:top w:w="0" w:type="dxa"/>
            <w:left w:w="108" w:type="dxa"/>
            <w:bottom w:w="0" w:type="dxa"/>
            <w:right w:w="108" w:type="dxa"/>
          </w:tblCellMar>
        </w:tblPrEx>
        <w:trPr>
          <w:cantSplit/>
          <w:trHeight w:val="273"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sz w:val="18"/>
                <w:szCs w:val="18"/>
              </w:rPr>
            </w:pPr>
            <w:r>
              <w:rPr>
                <w:rFonts w:hint="eastAsia" w:ascii="宋体" w:hAnsi="宋体"/>
                <w:b/>
                <w:bCs/>
                <w:sz w:val="18"/>
                <w:szCs w:val="18"/>
              </w:rPr>
              <w:t>13</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2019年进一步推进“申请代码”、“研究方向”和“关键词”的规范化使用，申请人在填写申请书简表时，准确选择“申请代码1”及其相应的“研究方向”和“关键词”内容。</w:t>
            </w:r>
          </w:p>
          <w:p>
            <w:pPr>
              <w:spacing w:line="320" w:lineRule="exact"/>
              <w:rPr>
                <w:rFonts w:ascii="宋体" w:hAnsi="宋体"/>
                <w:sz w:val="18"/>
                <w:szCs w:val="18"/>
              </w:rPr>
            </w:pPr>
            <w:r>
              <w:rPr>
                <w:rFonts w:hint="eastAsia" w:ascii="宋体" w:hAnsi="宋体"/>
                <w:b/>
                <w:bCs/>
                <w:sz w:val="18"/>
                <w:szCs w:val="18"/>
              </w:rPr>
              <w:t>申请代码1是基金委确定受理部门和遴选评审专家的依据</w:t>
            </w:r>
            <w:r>
              <w:rPr>
                <w:rFonts w:hint="eastAsia" w:ascii="宋体" w:hAnsi="宋体"/>
                <w:sz w:val="18"/>
                <w:szCs w:val="18"/>
              </w:rPr>
              <w:t>，申请代码2作为补充。</w:t>
            </w:r>
            <w:r>
              <w:rPr>
                <w:rFonts w:hint="eastAsia" w:ascii="宋体" w:hAnsi="宋体"/>
                <w:b/>
                <w:bCs/>
                <w:sz w:val="18"/>
                <w:szCs w:val="18"/>
              </w:rPr>
              <w:t>申请代码为4位或6位数</w:t>
            </w:r>
            <w:r>
              <w:rPr>
                <w:rFonts w:hint="eastAsia" w:ascii="宋体" w:hAnsi="宋体"/>
                <w:sz w:val="18"/>
                <w:szCs w:val="18"/>
              </w:rPr>
              <w:t>。</w:t>
            </w:r>
          </w:p>
          <w:p>
            <w:pPr>
              <w:spacing w:line="320" w:lineRule="exact"/>
              <w:rPr>
                <w:rFonts w:ascii="宋体" w:hAnsi="宋体"/>
                <w:sz w:val="18"/>
                <w:szCs w:val="18"/>
              </w:rPr>
            </w:pPr>
            <w:r>
              <w:rPr>
                <w:rFonts w:hint="eastAsia" w:ascii="宋体" w:hAnsi="宋体"/>
                <w:sz w:val="18"/>
                <w:szCs w:val="18"/>
              </w:rPr>
              <w:t>2019年部分科学部的申请代码进行了调整，申请人应</w:t>
            </w:r>
            <w:r>
              <w:rPr>
                <w:rFonts w:hint="eastAsia" w:ascii="宋体" w:hAnsi="宋体"/>
                <w:sz w:val="18"/>
                <w:szCs w:val="18"/>
                <w:lang w:eastAsia="zh-CN"/>
              </w:rPr>
              <w:t>按照</w:t>
            </w:r>
            <w:r>
              <w:rPr>
                <w:rFonts w:hint="eastAsia" w:ascii="宋体" w:hAnsi="宋体"/>
                <w:sz w:val="18"/>
                <w:szCs w:val="18"/>
              </w:rPr>
              <w:t>指南</w:t>
            </w:r>
            <w:r>
              <w:rPr>
                <w:rFonts w:hint="eastAsia" w:ascii="宋体" w:hAnsi="宋体"/>
                <w:sz w:val="18"/>
                <w:szCs w:val="18"/>
                <w:lang w:eastAsia="zh-CN"/>
              </w:rPr>
              <w:t>准确</w:t>
            </w:r>
            <w:r>
              <w:rPr>
                <w:rFonts w:hint="eastAsia" w:ascii="宋体" w:hAnsi="宋体"/>
                <w:sz w:val="18"/>
                <w:szCs w:val="18"/>
              </w:rPr>
              <w:t>选择申请代码。</w:t>
            </w:r>
          </w:p>
        </w:tc>
      </w:tr>
      <w:tr>
        <w:tblPrEx>
          <w:tblLayout w:type="fixed"/>
          <w:tblCellMar>
            <w:top w:w="0" w:type="dxa"/>
            <w:left w:w="108" w:type="dxa"/>
            <w:bottom w:w="0" w:type="dxa"/>
            <w:right w:w="108" w:type="dxa"/>
          </w:tblCellMar>
        </w:tblPrEx>
        <w:trPr>
          <w:trHeight w:val="405" w:hRule="atLeast"/>
          <w:jc w:val="center"/>
        </w:trPr>
        <w:tc>
          <w:tcPr>
            <w:tcW w:w="97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b/>
                <w:bCs/>
                <w:color w:val="FF0000"/>
                <w:sz w:val="18"/>
                <w:szCs w:val="18"/>
              </w:rPr>
            </w:pPr>
            <w:r>
              <w:rPr>
                <w:rFonts w:hint="eastAsia" w:ascii="宋体" w:hAnsi="宋体"/>
                <w:b/>
                <w:bCs/>
                <w:color w:val="FF0000"/>
                <w:sz w:val="18"/>
                <w:szCs w:val="18"/>
              </w:rPr>
              <w:t>经费预算</w:t>
            </w:r>
          </w:p>
        </w:tc>
      </w:tr>
      <w:tr>
        <w:tblPrEx>
          <w:tblLayout w:type="fixed"/>
          <w:tblCellMar>
            <w:top w:w="0" w:type="dxa"/>
            <w:left w:w="108" w:type="dxa"/>
            <w:bottom w:w="0" w:type="dxa"/>
            <w:right w:w="108" w:type="dxa"/>
          </w:tblCellMar>
        </w:tblPrEx>
        <w:trPr>
          <w:cantSplit/>
          <w:trHeight w:val="273"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14</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b/>
                <w:bCs/>
                <w:color w:val="FF0000"/>
                <w:sz w:val="18"/>
                <w:szCs w:val="18"/>
              </w:rPr>
            </w:pPr>
            <w:r>
              <w:rPr>
                <w:rFonts w:hint="eastAsia" w:ascii="宋体" w:hAnsi="宋体"/>
                <w:b/>
                <w:bCs/>
                <w:color w:val="000000"/>
                <w:sz w:val="18"/>
                <w:szCs w:val="18"/>
              </w:rPr>
              <w:t>2019年，</w:t>
            </w:r>
            <w:r>
              <w:rPr>
                <w:rFonts w:hint="eastAsia" w:ascii="宋体" w:hAnsi="宋体"/>
                <w:b/>
                <w:bCs/>
                <w:color w:val="FF0000"/>
                <w:sz w:val="18"/>
                <w:szCs w:val="18"/>
              </w:rPr>
              <w:t>申请人只需编报直接费用预算</w:t>
            </w:r>
            <w:r>
              <w:rPr>
                <w:rFonts w:hint="eastAsia" w:ascii="宋体" w:hAnsi="宋体"/>
                <w:b/>
                <w:bCs/>
                <w:color w:val="000000"/>
                <w:sz w:val="18"/>
                <w:szCs w:val="18"/>
              </w:rPr>
              <w:t>，间接费用由国家基金委单独核定。</w:t>
            </w:r>
            <w:r>
              <w:rPr>
                <w:rFonts w:hint="eastAsia" w:ascii="宋体" w:hAnsi="宋体"/>
                <w:b/>
                <w:bCs/>
                <w:color w:val="FF0000"/>
                <w:sz w:val="18"/>
                <w:szCs w:val="18"/>
              </w:rPr>
              <w:t>所有直接费用开支科目均无比例限制，根据项目实际需要编报预算，必须详细填写预算说明。</w:t>
            </w:r>
          </w:p>
          <w:p>
            <w:pPr>
              <w:numPr>
                <w:ilvl w:val="0"/>
                <w:numId w:val="3"/>
              </w:numPr>
              <w:spacing w:line="320" w:lineRule="exact"/>
              <w:ind w:left="286" w:hanging="278"/>
              <w:rPr>
                <w:rFonts w:ascii="宋体" w:hAnsi="宋体"/>
                <w:b/>
                <w:bCs/>
                <w:sz w:val="18"/>
                <w:szCs w:val="18"/>
              </w:rPr>
            </w:pPr>
            <w:r>
              <w:rPr>
                <w:rFonts w:hint="eastAsia" w:ascii="宋体" w:hAnsi="宋体"/>
                <w:sz w:val="18"/>
                <w:szCs w:val="18"/>
              </w:rPr>
              <w:t>地区科学基金项目2018年直接费用平均资助强度37.57万元/项，（供参考）。</w:t>
            </w:r>
          </w:p>
          <w:p>
            <w:pPr>
              <w:numPr>
                <w:ilvl w:val="0"/>
                <w:numId w:val="3"/>
              </w:numPr>
              <w:spacing w:line="320" w:lineRule="exact"/>
              <w:ind w:left="286" w:hanging="278"/>
              <w:rPr>
                <w:rFonts w:ascii="宋体" w:hAnsi="宋体"/>
                <w:b/>
                <w:bCs/>
                <w:sz w:val="18"/>
                <w:szCs w:val="18"/>
              </w:rPr>
            </w:pPr>
            <w:r>
              <w:rPr>
                <w:rFonts w:hint="eastAsia" w:ascii="宋体" w:hAnsi="宋体"/>
                <w:sz w:val="18"/>
                <w:szCs w:val="18"/>
              </w:rPr>
              <w:t>面上项目直接费用2018年平均资助强度58.86万元/项，（供参考）。</w:t>
            </w:r>
          </w:p>
          <w:p>
            <w:pPr>
              <w:numPr>
                <w:ilvl w:val="0"/>
                <w:numId w:val="3"/>
              </w:numPr>
              <w:spacing w:line="320" w:lineRule="exact"/>
              <w:ind w:left="286" w:hanging="278"/>
              <w:rPr>
                <w:rFonts w:ascii="宋体" w:hAnsi="宋体"/>
                <w:sz w:val="18"/>
                <w:szCs w:val="18"/>
              </w:rPr>
            </w:pPr>
            <w:r>
              <w:rPr>
                <w:rFonts w:hint="eastAsia" w:ascii="宋体" w:hAnsi="宋体"/>
                <w:sz w:val="18"/>
                <w:szCs w:val="18"/>
              </w:rPr>
              <w:t>青年科学基金项目2018年直接费用平均资助强度23.63万元/项，（供参考）。</w:t>
            </w:r>
          </w:p>
          <w:p>
            <w:pPr>
              <w:tabs>
                <w:tab w:val="left" w:pos="420"/>
              </w:tabs>
              <w:spacing w:line="320" w:lineRule="exact"/>
              <w:ind w:left="286"/>
              <w:rPr>
                <w:rFonts w:ascii="宋体" w:hAnsi="宋体"/>
                <w:sz w:val="18"/>
                <w:szCs w:val="18"/>
              </w:rPr>
            </w:pPr>
          </w:p>
        </w:tc>
      </w:tr>
      <w:tr>
        <w:tblPrEx>
          <w:tblLayout w:type="fixed"/>
          <w:tblCellMar>
            <w:top w:w="0" w:type="dxa"/>
            <w:left w:w="108" w:type="dxa"/>
            <w:bottom w:w="0" w:type="dxa"/>
            <w:right w:w="108" w:type="dxa"/>
          </w:tblCellMar>
        </w:tblPrEx>
        <w:trPr>
          <w:cantSplit/>
          <w:trHeight w:val="273"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15</w:t>
            </w:r>
          </w:p>
        </w:tc>
        <w:tc>
          <w:tcPr>
            <w:tcW w:w="9324" w:type="dxa"/>
            <w:tcBorders>
              <w:top w:val="single" w:color="auto" w:sz="4" w:space="0"/>
              <w:left w:val="nil"/>
              <w:bottom w:val="single" w:color="auto" w:sz="4" w:space="0"/>
              <w:right w:val="single" w:color="auto" w:sz="4" w:space="0"/>
            </w:tcBorders>
          </w:tcPr>
          <w:p>
            <w:pPr>
              <w:pStyle w:val="5"/>
              <w:spacing w:line="360" w:lineRule="auto"/>
              <w:ind w:left="0" w:firstLine="0"/>
              <w:rPr>
                <w:rFonts w:cs="Times New Roman"/>
                <w:b/>
                <w:bCs/>
                <w:kern w:val="2"/>
                <w:sz w:val="18"/>
                <w:szCs w:val="18"/>
              </w:rPr>
            </w:pPr>
            <w:r>
              <w:rPr>
                <w:rFonts w:hint="eastAsia" w:cs="Times New Roman"/>
                <w:b/>
                <w:bCs/>
                <w:kern w:val="2"/>
                <w:sz w:val="18"/>
                <w:szCs w:val="18"/>
              </w:rPr>
              <w:t>燃料动力费：</w:t>
            </w:r>
            <w:r>
              <w:rPr>
                <w:rFonts w:hint="eastAsia" w:cs="Times New Roman"/>
                <w:kern w:val="2"/>
                <w:sz w:val="18"/>
                <w:szCs w:val="18"/>
              </w:rPr>
              <w:t>相关大型仪器设备、专用科学装置等运行发生的</w:t>
            </w:r>
            <w:r>
              <w:rPr>
                <w:rFonts w:hint="eastAsia" w:cs="Times New Roman"/>
                <w:b/>
                <w:bCs/>
                <w:kern w:val="2"/>
                <w:sz w:val="18"/>
                <w:szCs w:val="18"/>
              </w:rPr>
              <w:t>可以单独计量</w:t>
            </w:r>
            <w:r>
              <w:rPr>
                <w:rFonts w:hint="eastAsia" w:cs="Times New Roman"/>
                <w:kern w:val="2"/>
                <w:sz w:val="18"/>
                <w:szCs w:val="18"/>
              </w:rPr>
              <w:t>的水、电、气、燃料消耗费用等。</w:t>
            </w:r>
          </w:p>
        </w:tc>
      </w:tr>
      <w:tr>
        <w:tblPrEx>
          <w:tblLayout w:type="fixed"/>
          <w:tblCellMar>
            <w:top w:w="0" w:type="dxa"/>
            <w:left w:w="108" w:type="dxa"/>
            <w:bottom w:w="0" w:type="dxa"/>
            <w:right w:w="108" w:type="dxa"/>
          </w:tblCellMar>
        </w:tblPrEx>
        <w:trPr>
          <w:cantSplit/>
          <w:trHeight w:val="273"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16</w:t>
            </w:r>
          </w:p>
        </w:tc>
        <w:tc>
          <w:tcPr>
            <w:tcW w:w="9324" w:type="dxa"/>
            <w:tcBorders>
              <w:top w:val="single" w:color="auto" w:sz="4" w:space="0"/>
              <w:left w:val="nil"/>
              <w:bottom w:val="single" w:color="auto" w:sz="4" w:space="0"/>
              <w:right w:val="single" w:color="auto" w:sz="4" w:space="0"/>
            </w:tcBorders>
          </w:tcPr>
          <w:p>
            <w:pPr>
              <w:rPr>
                <w:rFonts w:ascii="宋体" w:hAnsi="宋体"/>
                <w:sz w:val="18"/>
                <w:szCs w:val="18"/>
              </w:rPr>
            </w:pPr>
            <w:r>
              <w:rPr>
                <w:rFonts w:hint="eastAsia" w:ascii="宋体" w:hAnsi="宋体"/>
                <w:b/>
                <w:bCs/>
                <w:sz w:val="18"/>
                <w:szCs w:val="18"/>
              </w:rPr>
              <w:t>劳务费：</w:t>
            </w:r>
            <w:r>
              <w:rPr>
                <w:rFonts w:hint="eastAsia" w:ascii="宋体" w:hAnsi="宋体"/>
                <w:sz w:val="18"/>
                <w:szCs w:val="18"/>
              </w:rPr>
              <w:t>是指在项目研究过程中支付给项目组成员中没有工资性收入的在校研究生、博士后、访问学者和项目聘用的研究人员、科研辅助人员等劳务费用，以及临时聘用人员的社会保险补助费用。</w:t>
            </w:r>
            <w:r>
              <w:rPr>
                <w:rFonts w:hint="eastAsia" w:ascii="宋体" w:hAnsi="宋体"/>
                <w:b/>
                <w:bCs/>
                <w:sz w:val="18"/>
                <w:szCs w:val="18"/>
              </w:rPr>
              <w:t>取消劳务费比例限制，但</w:t>
            </w:r>
            <w:r>
              <w:rPr>
                <w:rFonts w:hint="eastAsia" w:ascii="宋体" w:hAnsi="宋体"/>
                <w:b/>
                <w:bCs/>
                <w:sz w:val="18"/>
                <w:szCs w:val="18"/>
                <w:lang w:eastAsia="zh-CN"/>
              </w:rPr>
              <w:t>建议</w:t>
            </w:r>
            <w:r>
              <w:rPr>
                <w:rFonts w:hint="eastAsia" w:ascii="宋体" w:hAnsi="宋体"/>
                <w:b/>
                <w:bCs/>
                <w:sz w:val="18"/>
                <w:szCs w:val="18"/>
              </w:rPr>
              <w:t>预算不</w:t>
            </w:r>
            <w:r>
              <w:rPr>
                <w:rFonts w:hint="eastAsia" w:ascii="宋体" w:hAnsi="宋体"/>
                <w:b/>
                <w:bCs/>
                <w:sz w:val="18"/>
                <w:szCs w:val="18"/>
                <w:lang w:eastAsia="zh-CN"/>
              </w:rPr>
              <w:t>宜过</w:t>
            </w:r>
            <w:r>
              <w:rPr>
                <w:rFonts w:hint="eastAsia" w:ascii="宋体" w:hAnsi="宋体"/>
                <w:b/>
                <w:bCs/>
                <w:sz w:val="18"/>
                <w:szCs w:val="18"/>
              </w:rPr>
              <w:t>高。</w:t>
            </w:r>
          </w:p>
        </w:tc>
      </w:tr>
      <w:tr>
        <w:tblPrEx>
          <w:tblLayout w:type="fixed"/>
          <w:tblCellMar>
            <w:top w:w="0" w:type="dxa"/>
            <w:left w:w="108" w:type="dxa"/>
            <w:bottom w:w="0" w:type="dxa"/>
            <w:right w:w="108" w:type="dxa"/>
          </w:tblCellMar>
        </w:tblPrEx>
        <w:trPr>
          <w:cantSplit/>
          <w:trHeight w:val="273"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17</w:t>
            </w:r>
          </w:p>
        </w:tc>
        <w:tc>
          <w:tcPr>
            <w:tcW w:w="9324" w:type="dxa"/>
            <w:tcBorders>
              <w:top w:val="single" w:color="auto" w:sz="4" w:space="0"/>
              <w:left w:val="nil"/>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差旅/会议/国际合作与交流费：</w:t>
            </w:r>
            <w:r>
              <w:rPr>
                <w:rFonts w:hint="eastAsia" w:ascii="宋体" w:hAnsi="宋体"/>
                <w:sz w:val="18"/>
                <w:szCs w:val="18"/>
              </w:rPr>
              <w:t>直接经费10%以内的不需要提供</w:t>
            </w:r>
            <w:r>
              <w:rPr>
                <w:rFonts w:hint="eastAsia" w:ascii="宋体" w:hAnsi="宋体"/>
                <w:sz w:val="18"/>
                <w:szCs w:val="18"/>
                <w:lang w:eastAsia="zh-CN"/>
              </w:rPr>
              <w:t>测算</w:t>
            </w:r>
            <w:r>
              <w:rPr>
                <w:rFonts w:hint="eastAsia" w:ascii="宋体" w:hAnsi="宋体"/>
                <w:sz w:val="18"/>
                <w:szCs w:val="18"/>
              </w:rPr>
              <w:t>依据；超过10%的必须要写明具体内容、测算过程、测算依据</w:t>
            </w:r>
            <w:r>
              <w:rPr>
                <w:rFonts w:hint="eastAsia" w:ascii="宋体" w:hAnsi="宋体"/>
                <w:sz w:val="18"/>
                <w:szCs w:val="18"/>
                <w:lang w:eastAsia="zh-CN"/>
              </w:rPr>
              <w:t>。</w:t>
            </w:r>
          </w:p>
        </w:tc>
      </w:tr>
      <w:tr>
        <w:tblPrEx>
          <w:tblLayout w:type="fixed"/>
          <w:tblCellMar>
            <w:top w:w="0" w:type="dxa"/>
            <w:left w:w="108" w:type="dxa"/>
            <w:bottom w:w="0" w:type="dxa"/>
            <w:right w:w="108" w:type="dxa"/>
          </w:tblCellMar>
        </w:tblPrEx>
        <w:trPr>
          <w:cantSplit/>
          <w:trHeight w:val="273"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1</w:t>
            </w:r>
            <w:r>
              <w:rPr>
                <w:rFonts w:hint="eastAsia" w:ascii="宋体" w:hAnsi="宋体"/>
                <w:b/>
                <w:bCs/>
                <w:sz w:val="18"/>
                <w:szCs w:val="18"/>
                <w:lang w:val="en-US" w:eastAsia="zh-CN"/>
              </w:rPr>
              <w:t>8</w:t>
            </w:r>
          </w:p>
        </w:tc>
        <w:tc>
          <w:tcPr>
            <w:tcW w:w="9324" w:type="dxa"/>
            <w:tcBorders>
              <w:top w:val="single" w:color="auto" w:sz="4" w:space="0"/>
              <w:left w:val="nil"/>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专家咨询费：</w:t>
            </w:r>
            <w:r>
              <w:rPr>
                <w:rFonts w:hint="eastAsia" w:ascii="宋体" w:hAnsi="宋体"/>
                <w:sz w:val="18"/>
                <w:szCs w:val="18"/>
              </w:rPr>
              <w:t>详细列出开支标准和测算过程。</w:t>
            </w:r>
          </w:p>
        </w:tc>
      </w:tr>
      <w:tr>
        <w:tblPrEx>
          <w:tblLayout w:type="fixed"/>
          <w:tblCellMar>
            <w:top w:w="0" w:type="dxa"/>
            <w:left w:w="108" w:type="dxa"/>
            <w:bottom w:w="0" w:type="dxa"/>
            <w:right w:w="108" w:type="dxa"/>
          </w:tblCellMar>
        </w:tblPrEx>
        <w:trPr>
          <w:cantSplit/>
          <w:trHeight w:val="273"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lang w:val="en-US" w:eastAsia="zh-CN"/>
              </w:rPr>
              <w:t>19</w:t>
            </w:r>
          </w:p>
        </w:tc>
        <w:tc>
          <w:tcPr>
            <w:tcW w:w="9324" w:type="dxa"/>
            <w:tcBorders>
              <w:top w:val="single" w:color="auto" w:sz="4" w:space="0"/>
              <w:left w:val="nil"/>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预算说明书必须填写，</w:t>
            </w:r>
            <w:r>
              <w:rPr>
                <w:rFonts w:hint="eastAsia" w:ascii="宋体" w:hAnsi="宋体"/>
                <w:sz w:val="18"/>
                <w:szCs w:val="18"/>
              </w:rPr>
              <w:t>对各项支出的主要用途和测算理由及合作研究外拨资金等内容进行详细说明</w:t>
            </w:r>
          </w:p>
        </w:tc>
      </w:tr>
      <w:tr>
        <w:tblPrEx>
          <w:tblLayout w:type="fixed"/>
          <w:tblCellMar>
            <w:top w:w="0" w:type="dxa"/>
            <w:left w:w="108" w:type="dxa"/>
            <w:bottom w:w="0" w:type="dxa"/>
            <w:right w:w="108" w:type="dxa"/>
          </w:tblCellMar>
        </w:tblPrEx>
        <w:trPr>
          <w:jc w:val="center"/>
        </w:trPr>
        <w:tc>
          <w:tcPr>
            <w:tcW w:w="9752" w:type="dxa"/>
            <w:gridSpan w:val="2"/>
            <w:tcBorders>
              <w:top w:val="single" w:color="auto" w:sz="4" w:space="0"/>
              <w:left w:val="single" w:color="auto" w:sz="4" w:space="0"/>
              <w:bottom w:val="single" w:color="auto" w:sz="4" w:space="0"/>
              <w:right w:val="single" w:color="auto" w:sz="4" w:space="0"/>
            </w:tcBorders>
            <w:shd w:val="clear" w:color="auto" w:fill="FFFFFF"/>
          </w:tcPr>
          <w:p>
            <w:pPr>
              <w:spacing w:beforeLines="20" w:afterLines="20" w:line="320" w:lineRule="exact"/>
              <w:rPr>
                <w:rFonts w:ascii="宋体" w:hAnsi="宋体"/>
                <w:b/>
                <w:bCs/>
                <w:color w:val="FF0000"/>
                <w:sz w:val="18"/>
                <w:szCs w:val="18"/>
              </w:rPr>
            </w:pPr>
            <w:r>
              <w:rPr>
                <w:rFonts w:hint="eastAsia" w:ascii="宋体" w:hAnsi="宋体"/>
                <w:b/>
                <w:bCs/>
                <w:color w:val="FF0000"/>
                <w:sz w:val="18"/>
                <w:szCs w:val="18"/>
              </w:rPr>
              <w:t>报告正文部分</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0</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申请书按所报项目类别正文撰写提纲填写，无遗漏，内容规范、真实；正文部分“提纲”内容不能删除。</w:t>
            </w:r>
          </w:p>
          <w:p>
            <w:pPr>
              <w:spacing w:line="320" w:lineRule="exact"/>
              <w:rPr>
                <w:rFonts w:ascii="宋体" w:hAnsi="宋体"/>
                <w:b/>
                <w:sz w:val="18"/>
                <w:szCs w:val="18"/>
              </w:rPr>
            </w:pPr>
            <w:r>
              <w:rPr>
                <w:rFonts w:hint="eastAsia" w:ascii="宋体" w:hAnsi="宋体"/>
                <w:b/>
                <w:sz w:val="18"/>
                <w:szCs w:val="18"/>
              </w:rPr>
              <w:t>2019年自然科学基金委选择部分项目类型，开展基于四类科学问题属性的分类申请与评审试点工作。</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1</w:t>
            </w:r>
          </w:p>
        </w:tc>
        <w:tc>
          <w:tcPr>
            <w:tcW w:w="9324" w:type="dxa"/>
            <w:tcBorders>
              <w:top w:val="single" w:color="auto" w:sz="4" w:space="0"/>
              <w:left w:val="nil"/>
              <w:bottom w:val="single" w:color="auto" w:sz="4" w:space="0"/>
              <w:right w:val="single" w:color="auto" w:sz="4" w:space="0"/>
            </w:tcBorders>
          </w:tcPr>
          <w:p>
            <w:pPr>
              <w:rPr>
                <w:rFonts w:ascii="宋体" w:hAnsi="宋体"/>
                <w:sz w:val="18"/>
                <w:szCs w:val="18"/>
              </w:rPr>
            </w:pPr>
            <w:r>
              <w:rPr>
                <w:rFonts w:hint="eastAsia" w:ascii="宋体" w:hAnsi="宋体"/>
                <w:sz w:val="18"/>
                <w:szCs w:val="18"/>
              </w:rPr>
              <w:t>立项依据参考文献书写规范、列出所有作者、论著题目、期刊名或出版社名、年、卷（期）、起止页码等。</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2</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年度研究计划时间与基本信息表研究期限一致，为</w:t>
            </w:r>
            <w:r>
              <w:rPr>
                <w:rFonts w:hint="eastAsia" w:ascii="宋体" w:hAnsi="宋体"/>
                <w:b/>
                <w:bCs/>
                <w:sz w:val="18"/>
                <w:szCs w:val="18"/>
              </w:rPr>
              <w:t>2020年1月1日-20**年12月31日</w:t>
            </w:r>
            <w:r>
              <w:rPr>
                <w:rFonts w:hint="eastAsia" w:ascii="宋体" w:hAnsi="宋体"/>
                <w:sz w:val="18"/>
                <w:szCs w:val="18"/>
              </w:rPr>
              <w:t>。</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3</w:t>
            </w:r>
          </w:p>
        </w:tc>
        <w:tc>
          <w:tcPr>
            <w:tcW w:w="9324" w:type="dxa"/>
            <w:tcBorders>
              <w:top w:val="single" w:color="auto" w:sz="4" w:space="0"/>
              <w:left w:val="nil"/>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申请者及参与人简历部分</w:t>
            </w:r>
          </w:p>
          <w:p>
            <w:pPr>
              <w:rPr>
                <w:rFonts w:ascii="宋体" w:hAnsi="宋体"/>
                <w:b/>
                <w:bCs/>
                <w:sz w:val="18"/>
                <w:szCs w:val="18"/>
              </w:rPr>
            </w:pPr>
            <w:r>
              <w:rPr>
                <w:rFonts w:hint="eastAsia" w:ascii="宋体" w:hAnsi="宋体"/>
                <w:b/>
                <w:bCs/>
                <w:sz w:val="18"/>
                <w:szCs w:val="18"/>
              </w:rPr>
              <w:t>1、按照基金委提供的申请人、参与人简历模板进行填写，并按照要求上传。申请人和参与人简历中所列代表性论著数目上限5篇，论著之外的代表性研究成果和学术奖励数目上限10项。</w:t>
            </w:r>
          </w:p>
          <w:p>
            <w:pPr>
              <w:rPr>
                <w:rFonts w:ascii="宋体" w:hAnsi="宋体"/>
                <w:b/>
                <w:bCs/>
                <w:sz w:val="18"/>
                <w:szCs w:val="18"/>
              </w:rPr>
            </w:pPr>
            <w:r>
              <w:rPr>
                <w:rFonts w:hint="eastAsia" w:ascii="宋体" w:hAnsi="宋体"/>
                <w:b/>
                <w:bCs/>
                <w:sz w:val="18"/>
                <w:szCs w:val="18"/>
              </w:rPr>
              <w:t>2、申请人特别注意：对于出现作者排序和标注不实的申请将以学术诚信问题提交学科评审组。</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4</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b/>
                <w:bCs/>
                <w:sz w:val="18"/>
                <w:szCs w:val="18"/>
              </w:rPr>
            </w:pPr>
            <w:r>
              <w:rPr>
                <w:rFonts w:hint="eastAsia" w:ascii="宋体" w:hAnsi="宋体"/>
                <w:b/>
                <w:bCs/>
                <w:sz w:val="18"/>
                <w:szCs w:val="18"/>
              </w:rPr>
              <w:t>具有高级专业技术职务(职称)的申请人或者主要参与者的单位有以下情况的，应在个人简历部分注明：</w:t>
            </w:r>
          </w:p>
          <w:p>
            <w:pPr>
              <w:spacing w:line="320" w:lineRule="exact"/>
              <w:rPr>
                <w:rFonts w:ascii="宋体" w:hAnsi="宋体"/>
                <w:sz w:val="18"/>
                <w:szCs w:val="18"/>
              </w:rPr>
            </w:pPr>
            <w:r>
              <w:rPr>
                <w:rFonts w:hint="eastAsia" w:ascii="宋体" w:hAnsi="宋体"/>
                <w:sz w:val="18"/>
                <w:szCs w:val="18"/>
              </w:rPr>
              <w:t>1、同年申请或者参与申请各类基金项目的单位不一致的；</w:t>
            </w:r>
          </w:p>
          <w:p>
            <w:pPr>
              <w:spacing w:line="320" w:lineRule="exact"/>
              <w:rPr>
                <w:rFonts w:ascii="宋体" w:hAnsi="宋体"/>
                <w:b/>
                <w:bCs/>
                <w:sz w:val="18"/>
                <w:szCs w:val="18"/>
              </w:rPr>
            </w:pPr>
            <w:r>
              <w:rPr>
                <w:rFonts w:hint="eastAsia" w:ascii="宋体" w:hAnsi="宋体"/>
                <w:sz w:val="18"/>
                <w:szCs w:val="18"/>
              </w:rPr>
              <w:t>2、与正在承担的各类基金项目的单位不一致的。</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5</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正在承担的科研项目情况已按要求注明项目的名称和编号、经费来源、起止年月、负责的内容等。</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6</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申请人</w:t>
            </w:r>
            <w:r>
              <w:rPr>
                <w:rFonts w:hint="eastAsia" w:ascii="宋体" w:hAnsi="宋体"/>
                <w:b/>
                <w:bCs/>
                <w:sz w:val="18"/>
                <w:szCs w:val="18"/>
              </w:rPr>
              <w:t>同年申请不同类型的科学基金项目</w:t>
            </w:r>
            <w:r>
              <w:rPr>
                <w:rFonts w:hint="eastAsia" w:ascii="宋体" w:hAnsi="宋体"/>
                <w:sz w:val="18"/>
                <w:szCs w:val="18"/>
              </w:rPr>
              <w:t>时，</w:t>
            </w:r>
            <w:r>
              <w:rPr>
                <w:rFonts w:hint="eastAsia" w:ascii="宋体" w:hAnsi="宋体"/>
                <w:b/>
                <w:bCs/>
                <w:sz w:val="18"/>
                <w:szCs w:val="18"/>
              </w:rPr>
              <w:t>应在申请书中列明</w:t>
            </w:r>
            <w:r>
              <w:rPr>
                <w:rFonts w:hint="eastAsia" w:ascii="宋体" w:hAnsi="宋体"/>
                <w:sz w:val="18"/>
                <w:szCs w:val="18"/>
              </w:rPr>
              <w:t>同年申请的其他项目的项目类型、项目名称信息，并说明申请项目之间的区别与联系。</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7</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申请者负责的前一个已结题国家自然科学基金项目（项目名称及批准号）完成情况、后续研究进展及与本申请项目的关系已进行详细说明，并另附该已结题项目研究工作总结摘要（限500字）和相关成果的详细目录。</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2</w:t>
            </w:r>
            <w:r>
              <w:rPr>
                <w:rFonts w:hint="eastAsia" w:ascii="宋体" w:hAnsi="宋体"/>
                <w:b/>
                <w:bCs/>
                <w:sz w:val="18"/>
                <w:szCs w:val="18"/>
                <w:lang w:val="en-US" w:eastAsia="zh-CN"/>
              </w:rPr>
              <w:t>8</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申请人申请科学基金项目的相关研究内容已获得其他渠道或项目资助的，请务必在申请书中说明受资助情况以及与申请项目的区别和联系，注意避免同一研究内容在不同资助机构申请的情况。</w:t>
            </w:r>
          </w:p>
        </w:tc>
      </w:tr>
      <w:tr>
        <w:tblPrEx>
          <w:tblLayout w:type="fixed"/>
          <w:tblCellMar>
            <w:top w:w="0" w:type="dxa"/>
            <w:left w:w="108" w:type="dxa"/>
            <w:bottom w:w="0" w:type="dxa"/>
            <w:right w:w="108" w:type="dxa"/>
          </w:tblCellMar>
        </w:tblPrEx>
        <w:trPr>
          <w:trHeight w:val="378" w:hRule="atLeast"/>
          <w:jc w:val="center"/>
        </w:trPr>
        <w:tc>
          <w:tcPr>
            <w:tcW w:w="97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b/>
                <w:bCs/>
                <w:color w:val="FF0000"/>
                <w:sz w:val="18"/>
                <w:szCs w:val="18"/>
              </w:rPr>
            </w:pPr>
            <w:r>
              <w:rPr>
                <w:rFonts w:hint="eastAsia" w:ascii="宋体" w:hAnsi="宋体"/>
                <w:b/>
                <w:bCs/>
                <w:color w:val="FF0000"/>
                <w:sz w:val="18"/>
                <w:szCs w:val="18"/>
              </w:rPr>
              <w:t>签字和盖章页</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lang w:val="en-US" w:eastAsia="zh-CN"/>
              </w:rPr>
              <w:t>29</w:t>
            </w:r>
          </w:p>
        </w:tc>
        <w:tc>
          <w:tcPr>
            <w:tcW w:w="9324" w:type="dxa"/>
            <w:tcBorders>
              <w:top w:val="single" w:color="auto" w:sz="4" w:space="0"/>
              <w:left w:val="nil"/>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申请人和项目主要成员需亲笔签字，要求用工整字体书写，每位项目组成员的印刷体姓名要与手写签名使用同一种语言，不认可与印刷体不一致或无法辨认的“个性签名”，否则将不予受理。</w:t>
            </w:r>
            <w:r>
              <w:rPr>
                <w:rFonts w:hint="eastAsia" w:ascii="宋体" w:hAnsi="宋体"/>
                <w:b/>
                <w:bCs/>
                <w:color w:val="FF0000"/>
                <w:sz w:val="18"/>
                <w:szCs w:val="18"/>
              </w:rPr>
              <w:t>(签字要用正楷字)</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0</w:t>
            </w:r>
          </w:p>
        </w:tc>
        <w:tc>
          <w:tcPr>
            <w:tcW w:w="9324" w:type="dxa"/>
            <w:tcBorders>
              <w:top w:val="single" w:color="auto" w:sz="4" w:space="0"/>
              <w:left w:val="nil"/>
              <w:bottom w:val="single" w:color="auto" w:sz="4" w:space="0"/>
              <w:right w:val="single" w:color="auto" w:sz="4" w:space="0"/>
            </w:tcBorders>
          </w:tcPr>
          <w:p>
            <w:pPr>
              <w:spacing w:line="320" w:lineRule="exact"/>
              <w:rPr>
                <w:rFonts w:ascii="宋体" w:hAnsi="宋体"/>
                <w:b/>
                <w:bCs/>
                <w:sz w:val="18"/>
                <w:szCs w:val="18"/>
              </w:rPr>
            </w:pPr>
            <w:r>
              <w:rPr>
                <w:rFonts w:hint="eastAsia" w:ascii="宋体" w:hAnsi="宋体"/>
                <w:b/>
                <w:bCs/>
                <w:sz w:val="18"/>
                <w:szCs w:val="18"/>
              </w:rPr>
              <w:t>合作单位公章已盖（红章，</w:t>
            </w:r>
            <w:r>
              <w:rPr>
                <w:rFonts w:hint="eastAsia" w:ascii="宋体" w:hAnsi="宋体"/>
                <w:sz w:val="18"/>
                <w:szCs w:val="18"/>
              </w:rPr>
              <w:t>合作单位指外单位项目组成员所在的</w:t>
            </w:r>
            <w:r>
              <w:rPr>
                <w:rFonts w:hint="eastAsia" w:ascii="宋体" w:hAnsi="宋体"/>
                <w:b/>
                <w:bCs/>
                <w:sz w:val="18"/>
                <w:szCs w:val="18"/>
              </w:rPr>
              <w:t>法人单位</w:t>
            </w:r>
            <w:r>
              <w:rPr>
                <w:rFonts w:hint="eastAsia" w:ascii="宋体" w:hAnsi="宋体"/>
                <w:sz w:val="18"/>
                <w:szCs w:val="18"/>
              </w:rPr>
              <w:t>，</w:t>
            </w:r>
            <w:r>
              <w:rPr>
                <w:rFonts w:hint="eastAsia" w:ascii="宋体" w:hAnsi="宋体"/>
                <w:b/>
                <w:bCs/>
                <w:color w:val="FF0000"/>
                <w:sz w:val="18"/>
                <w:szCs w:val="18"/>
              </w:rPr>
              <w:t>盖二级单位、科技处公章无效</w:t>
            </w:r>
            <w:r>
              <w:rPr>
                <w:rFonts w:hint="eastAsia" w:ascii="宋体" w:hAnsi="宋体"/>
                <w:sz w:val="18"/>
                <w:szCs w:val="18"/>
              </w:rPr>
              <w:t>），</w:t>
            </w:r>
            <w:r>
              <w:rPr>
                <w:rFonts w:hint="eastAsia" w:ascii="宋体" w:hAnsi="宋体"/>
                <w:b/>
                <w:sz w:val="18"/>
                <w:szCs w:val="18"/>
              </w:rPr>
              <w:t>需与简表中合作单位名称相同</w:t>
            </w:r>
            <w:r>
              <w:rPr>
                <w:rFonts w:hint="eastAsia" w:ascii="宋体" w:hAnsi="宋体"/>
                <w:sz w:val="18"/>
                <w:szCs w:val="18"/>
              </w:rPr>
              <w:t>。已在基金委注册的合作研究单位，须加盖单位注册公章，没有注册的合作研究单位，须加盖法人单位公章。</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1</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b/>
                <w:bCs/>
                <w:sz w:val="18"/>
                <w:szCs w:val="18"/>
              </w:rPr>
              <w:t>主要参与者中的境外人员</w:t>
            </w:r>
            <w:r>
              <w:rPr>
                <w:rFonts w:hint="eastAsia" w:ascii="宋体" w:hAnsi="宋体"/>
                <w:sz w:val="18"/>
                <w:szCs w:val="18"/>
              </w:rPr>
              <w:t>被视为以个人身份参与项目申请，如本人未能在纸质申请书上签字，则应通过信件、传真等本人签字的纸质文件，说明本人同意参与该项目申请且履行相关职责，</w:t>
            </w:r>
            <w:r>
              <w:rPr>
                <w:rFonts w:hint="eastAsia" w:ascii="宋体" w:hAnsi="宋体"/>
                <w:b/>
                <w:bCs/>
                <w:sz w:val="18"/>
                <w:szCs w:val="18"/>
              </w:rPr>
              <w:t>作为附件随纸质申请书一并报送。</w:t>
            </w:r>
          </w:p>
        </w:tc>
      </w:tr>
      <w:tr>
        <w:tblPrEx>
          <w:tblLayout w:type="fixed"/>
          <w:tblCellMar>
            <w:top w:w="0" w:type="dxa"/>
            <w:left w:w="108" w:type="dxa"/>
            <w:bottom w:w="0" w:type="dxa"/>
            <w:right w:w="108" w:type="dxa"/>
          </w:tblCellMar>
        </w:tblPrEx>
        <w:trPr>
          <w:trHeight w:val="456" w:hRule="atLeast"/>
          <w:jc w:val="center"/>
        </w:trPr>
        <w:tc>
          <w:tcPr>
            <w:tcW w:w="97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b/>
                <w:bCs/>
                <w:color w:val="FF0000"/>
                <w:sz w:val="18"/>
                <w:szCs w:val="18"/>
              </w:rPr>
            </w:pPr>
            <w:r>
              <w:rPr>
                <w:rFonts w:hint="eastAsia" w:ascii="宋体" w:hAnsi="宋体"/>
                <w:b/>
                <w:bCs/>
                <w:color w:val="FF0000"/>
                <w:sz w:val="18"/>
                <w:szCs w:val="18"/>
              </w:rPr>
              <w:t>附件材料</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2</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sz w:val="18"/>
                <w:szCs w:val="18"/>
                <w:highlight w:val="yellow"/>
              </w:rPr>
            </w:pPr>
            <w:r>
              <w:rPr>
                <w:rFonts w:hint="eastAsia" w:ascii="宋体" w:hAnsi="宋体"/>
                <w:b/>
                <w:bCs/>
                <w:sz w:val="18"/>
                <w:szCs w:val="18"/>
              </w:rPr>
              <w:t>高级以下职称、且未获得博士学位的申请人</w:t>
            </w:r>
            <w:r>
              <w:rPr>
                <w:rFonts w:hint="eastAsia" w:ascii="宋体" w:hAnsi="宋体"/>
                <w:sz w:val="18"/>
                <w:szCs w:val="18"/>
              </w:rPr>
              <w:t>：须提供2位高级专业技术职务同行专家推荐信，推荐者亲笔签字，且注明推荐人的工作单位、专业、职称、联系方式。</w:t>
            </w:r>
            <w:r>
              <w:rPr>
                <w:rFonts w:hint="eastAsia" w:ascii="宋体" w:hAnsi="宋体"/>
                <w:b/>
                <w:bCs/>
                <w:sz w:val="18"/>
                <w:szCs w:val="18"/>
              </w:rPr>
              <w:t>（需要纸版）</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3</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sz w:val="18"/>
                <w:szCs w:val="18"/>
                <w:highlight w:val="yellow"/>
              </w:rPr>
            </w:pPr>
            <w:r>
              <w:rPr>
                <w:rFonts w:hint="eastAsia" w:ascii="宋体" w:hAnsi="宋体"/>
                <w:b/>
                <w:bCs/>
                <w:sz w:val="18"/>
                <w:szCs w:val="18"/>
              </w:rPr>
              <w:t>在职研究生申请：</w:t>
            </w:r>
            <w:r>
              <w:rPr>
                <w:rFonts w:hint="eastAsia" w:ascii="宋体" w:hAnsi="宋体"/>
                <w:sz w:val="18"/>
                <w:szCs w:val="18"/>
              </w:rPr>
              <w:t>经导师同意，可以通过受聘单位申请，并提供导师同意其申请项目并由导师签字的函件，说明申请项目与学位的关系，承担项目后的工作时间和条件保证等。若导师同时出具推荐信，需独立出具，不得与同意函合并。</w:t>
            </w:r>
            <w:r>
              <w:rPr>
                <w:rFonts w:hint="eastAsia" w:ascii="宋体" w:hAnsi="宋体"/>
                <w:b/>
                <w:bCs/>
                <w:sz w:val="18"/>
                <w:szCs w:val="18"/>
              </w:rPr>
              <w:t>（需要纸版）</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4</w:t>
            </w:r>
          </w:p>
        </w:tc>
        <w:tc>
          <w:tcPr>
            <w:tcW w:w="9324" w:type="dxa"/>
            <w:tcBorders>
              <w:top w:val="single" w:color="auto" w:sz="4" w:space="0"/>
              <w:left w:val="nil"/>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申请杰出青年国家基金项目和创新研究群体项目时，不再需要提供学术委员会或者专家组推荐意见；在站博士后人员作为申请人申请面上项目、青年科学基金项目和地区科学基金项目时，不再需要提供依托单位承诺函。</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5</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bCs/>
                <w:sz w:val="18"/>
                <w:szCs w:val="18"/>
              </w:rPr>
            </w:pPr>
            <w:r>
              <w:rPr>
                <w:rFonts w:hint="eastAsia" w:ascii="宋体" w:hAnsi="宋体"/>
                <w:b/>
                <w:bCs/>
                <w:sz w:val="18"/>
                <w:szCs w:val="18"/>
              </w:rPr>
              <w:t>主要参与者中的境外人员被视为以个人身份参与项目申请，</w:t>
            </w:r>
            <w:r>
              <w:rPr>
                <w:rFonts w:hint="eastAsia" w:ascii="宋体" w:hAnsi="宋体"/>
                <w:bCs/>
                <w:sz w:val="18"/>
                <w:szCs w:val="18"/>
              </w:rPr>
              <w:t>其境外工作单位不作为合作研究单位。如本人未能在纸质申请书上签字，则应通过信件、传真等方式发送本人签字的纸质文件，说明本人同意参与本项目申请并履行相关职责，作为附件随申请书一并报送。对于试点无纸化申请的项目，申请人应当将上述纸质材料的扫描件作为申请书附件上传。</w:t>
            </w:r>
          </w:p>
        </w:tc>
      </w:tr>
      <w:tr>
        <w:tblPrEx>
          <w:tblLayout w:type="fixed"/>
          <w:tblCellMar>
            <w:top w:w="0" w:type="dxa"/>
            <w:left w:w="108" w:type="dxa"/>
            <w:bottom w:w="0" w:type="dxa"/>
            <w:right w:w="108" w:type="dxa"/>
          </w:tblCellMar>
        </w:tblPrEx>
        <w:trPr>
          <w:jc w:val="center"/>
        </w:trPr>
        <w:tc>
          <w:tcPr>
            <w:tcW w:w="975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FF0000"/>
                <w:sz w:val="18"/>
                <w:szCs w:val="18"/>
              </w:rPr>
            </w:pPr>
            <w:r>
              <w:rPr>
                <w:rFonts w:hint="eastAsia" w:ascii="宋体" w:hAnsi="宋体"/>
                <w:b/>
                <w:bCs/>
                <w:color w:val="FF0000"/>
                <w:sz w:val="18"/>
                <w:szCs w:val="18"/>
              </w:rPr>
              <w:t>纸质材料提交</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6</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b/>
                <w:bCs/>
                <w:sz w:val="18"/>
                <w:szCs w:val="18"/>
              </w:rPr>
            </w:pPr>
            <w:r>
              <w:rPr>
                <w:rFonts w:hint="eastAsia" w:ascii="宋体" w:hAnsi="宋体"/>
                <w:color w:val="000000"/>
                <w:sz w:val="18"/>
                <w:szCs w:val="18"/>
                <w:shd w:val="clear" w:color="auto" w:fill="FFFFFF"/>
              </w:rPr>
              <w:t>申请人完成申请书撰写后，在线提交电子申请书及附件材料，下载打印最终</w:t>
            </w:r>
            <w:r>
              <w:rPr>
                <w:rFonts w:hint="eastAsia"/>
                <w:color w:val="000000"/>
                <w:sz w:val="18"/>
                <w:szCs w:val="18"/>
                <w:shd w:val="clear" w:color="auto" w:fill="FFFFFF"/>
              </w:rPr>
              <w:t>PDF</w:t>
            </w:r>
            <w:r>
              <w:rPr>
                <w:rFonts w:hint="eastAsia" w:ascii="宋体" w:hAnsi="宋体"/>
                <w:color w:val="000000"/>
                <w:sz w:val="18"/>
                <w:szCs w:val="18"/>
                <w:shd w:val="clear" w:color="auto" w:fill="FFFFFF"/>
              </w:rPr>
              <w:t>版本申请书，并保证纸质申请书与电子版内容一致。申请人应及时向依托单位提交签字后的纸质申请书原件以及有关证明信、推荐信、承诺函和其他特别说明要求提交的纸质材料原件等附件。</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7</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color w:val="000000"/>
                <w:sz w:val="18"/>
                <w:szCs w:val="18"/>
                <w:shd w:val="clear" w:color="auto" w:fill="FFFFFF"/>
              </w:rPr>
            </w:pPr>
            <w:r>
              <w:rPr>
                <w:rFonts w:hint="eastAsia" w:ascii="宋体" w:hAnsi="宋体"/>
                <w:color w:val="000000"/>
                <w:sz w:val="18"/>
                <w:szCs w:val="18"/>
                <w:shd w:val="clear" w:color="auto" w:fill="FFFFFF"/>
              </w:rPr>
              <w:t>有要求提供附件的，将附件装订在整个申请书的后面。</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8</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color w:val="000000"/>
                <w:sz w:val="18"/>
                <w:szCs w:val="18"/>
                <w:shd w:val="clear" w:color="auto" w:fill="FFFFFF"/>
              </w:rPr>
            </w:pPr>
            <w:r>
              <w:rPr>
                <w:rFonts w:hint="eastAsia" w:ascii="宋体" w:hAnsi="宋体"/>
                <w:color w:val="000000"/>
                <w:sz w:val="18"/>
                <w:szCs w:val="18"/>
                <w:shd w:val="clear" w:color="auto" w:fill="FFFFFF"/>
              </w:rPr>
              <w:t>2019年将科研诚信承诺书列入申请书中，申请人与主要参与者、依托单位与合作研究单位需签署承诺后方可提交。试点无纸化申请的项目类型，申请人需在线签署承诺后提交至依托单位，依托单位需在线签署承诺后确认提交至</w:t>
            </w:r>
            <w:r>
              <w:rPr>
                <w:rFonts w:hint="eastAsia" w:ascii="宋体" w:hAnsi="宋体"/>
                <w:color w:val="000000"/>
                <w:sz w:val="18"/>
                <w:szCs w:val="18"/>
                <w:shd w:val="clear" w:color="auto" w:fill="FFFFFF"/>
                <w:lang w:eastAsia="zh-CN"/>
              </w:rPr>
              <w:t>国家</w:t>
            </w:r>
            <w:r>
              <w:rPr>
                <w:rFonts w:hint="eastAsia" w:ascii="宋体" w:hAnsi="宋体"/>
                <w:color w:val="000000"/>
                <w:sz w:val="18"/>
                <w:szCs w:val="18"/>
                <w:shd w:val="clear" w:color="auto" w:fill="FFFFFF"/>
              </w:rPr>
              <w:t>自然科学基金委。</w:t>
            </w:r>
          </w:p>
        </w:tc>
      </w:tr>
      <w:tr>
        <w:tblPrEx>
          <w:tblLayout w:type="fixed"/>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 w:val="18"/>
                <w:szCs w:val="18"/>
                <w:lang w:val="en-US" w:eastAsia="zh-CN"/>
              </w:rPr>
            </w:pPr>
            <w:r>
              <w:rPr>
                <w:rFonts w:hint="eastAsia" w:ascii="宋体" w:hAnsi="宋体"/>
                <w:b/>
                <w:bCs/>
                <w:sz w:val="18"/>
                <w:szCs w:val="18"/>
                <w:lang w:val="en-US" w:eastAsia="zh-CN"/>
              </w:rPr>
              <w:t>39</w:t>
            </w:r>
          </w:p>
        </w:tc>
        <w:tc>
          <w:tcPr>
            <w:tcW w:w="9324" w:type="dxa"/>
            <w:tcBorders>
              <w:top w:val="single" w:color="auto" w:sz="4" w:space="0"/>
              <w:left w:val="nil"/>
              <w:bottom w:val="single" w:color="auto" w:sz="4" w:space="0"/>
              <w:right w:val="single" w:color="auto" w:sz="4" w:space="0"/>
            </w:tcBorders>
            <w:vAlign w:val="center"/>
          </w:tcPr>
          <w:p>
            <w:pPr>
              <w:spacing w:line="300" w:lineRule="exact"/>
              <w:rPr>
                <w:rFonts w:ascii="宋体" w:hAnsi="宋体"/>
                <w:b/>
                <w:bCs/>
                <w:sz w:val="18"/>
                <w:szCs w:val="18"/>
              </w:rPr>
            </w:pPr>
            <w:r>
              <w:rPr>
                <w:rFonts w:hint="eastAsia" w:ascii="宋体" w:hAnsi="宋体"/>
                <w:b/>
                <w:bCs/>
                <w:sz w:val="18"/>
                <w:szCs w:val="18"/>
              </w:rPr>
              <w:t>3月1</w:t>
            </w:r>
            <w:r>
              <w:rPr>
                <w:rFonts w:hint="eastAsia" w:ascii="宋体" w:hAnsi="宋体"/>
                <w:b/>
                <w:bCs/>
                <w:sz w:val="18"/>
                <w:szCs w:val="18"/>
                <w:lang w:val="en-US" w:eastAsia="zh-CN"/>
              </w:rPr>
              <w:t>4</w:t>
            </w:r>
            <w:r>
              <w:rPr>
                <w:rFonts w:hint="eastAsia" w:ascii="宋体" w:hAnsi="宋体"/>
                <w:b/>
                <w:bCs/>
                <w:sz w:val="18"/>
                <w:szCs w:val="18"/>
              </w:rPr>
              <w:t>日纸质申请书一式一份，使用A3纸双面打印，中缝装订，亲笔签字。</w:t>
            </w:r>
            <w:r>
              <w:rPr>
                <w:rFonts w:hint="eastAsia" w:ascii="宋体" w:hAnsi="宋体"/>
                <w:b/>
                <w:bCs/>
                <w:color w:val="FF0000"/>
                <w:sz w:val="18"/>
                <w:szCs w:val="18"/>
              </w:rPr>
              <w:t>纸质申请书与电子文件版本号必须一致</w:t>
            </w:r>
            <w:r>
              <w:rPr>
                <w:rFonts w:hint="eastAsia" w:ascii="宋体" w:hAnsi="宋体"/>
                <w:b/>
                <w:bCs/>
                <w:sz w:val="18"/>
                <w:szCs w:val="18"/>
              </w:rPr>
              <w:t>。</w:t>
            </w:r>
          </w:p>
          <w:p>
            <w:pPr>
              <w:spacing w:line="300" w:lineRule="exact"/>
              <w:rPr>
                <w:rFonts w:ascii="宋体" w:hAnsi="宋体"/>
                <w:color w:val="000000"/>
                <w:sz w:val="18"/>
                <w:szCs w:val="18"/>
                <w:shd w:val="clear" w:color="auto" w:fill="FFFFFF"/>
              </w:rPr>
            </w:pPr>
            <w:r>
              <w:rPr>
                <w:rFonts w:hint="eastAsia" w:ascii="宋体" w:hAnsi="宋体"/>
                <w:color w:val="000000"/>
                <w:sz w:val="18"/>
                <w:szCs w:val="18"/>
                <w:shd w:val="clear" w:color="auto" w:fill="FFFFFF"/>
              </w:rPr>
              <w:t>2019年重点项目、优秀青年科学基金项目、青年科学基金项目开展无纸化申请试点，只需在线提交申请书和附件材料，无需报送纸质申请书。</w:t>
            </w:r>
          </w:p>
        </w:tc>
      </w:tr>
    </w:tbl>
    <w:p>
      <w:r>
        <w:t xml:space="preserve"> </w:t>
      </w:r>
    </w:p>
    <w:p>
      <w:pPr>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0737C"/>
    <w:multiLevelType w:val="multilevel"/>
    <w:tmpl w:val="1B50737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BA001F3"/>
    <w:multiLevelType w:val="multilevel"/>
    <w:tmpl w:val="1BA001F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CB63380"/>
    <w:multiLevelType w:val="multilevel"/>
    <w:tmpl w:val="1CB6338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08AE"/>
    <w:rsid w:val="000469BC"/>
    <w:rsid w:val="00095F63"/>
    <w:rsid w:val="000C6F7C"/>
    <w:rsid w:val="0014783F"/>
    <w:rsid w:val="0019563E"/>
    <w:rsid w:val="001A74F6"/>
    <w:rsid w:val="001E1064"/>
    <w:rsid w:val="001F190C"/>
    <w:rsid w:val="002668F1"/>
    <w:rsid w:val="003962B3"/>
    <w:rsid w:val="003A07D3"/>
    <w:rsid w:val="003B5E2A"/>
    <w:rsid w:val="003C19F0"/>
    <w:rsid w:val="003D1281"/>
    <w:rsid w:val="003D2F6C"/>
    <w:rsid w:val="00427A0D"/>
    <w:rsid w:val="00450071"/>
    <w:rsid w:val="004C0B7C"/>
    <w:rsid w:val="004E08AE"/>
    <w:rsid w:val="004F1530"/>
    <w:rsid w:val="00512532"/>
    <w:rsid w:val="00560BF1"/>
    <w:rsid w:val="005829C9"/>
    <w:rsid w:val="005A4273"/>
    <w:rsid w:val="005B4FEE"/>
    <w:rsid w:val="005C4EEE"/>
    <w:rsid w:val="005D125B"/>
    <w:rsid w:val="005F16CF"/>
    <w:rsid w:val="006205B1"/>
    <w:rsid w:val="00712DB9"/>
    <w:rsid w:val="0073517B"/>
    <w:rsid w:val="007367A2"/>
    <w:rsid w:val="0073754C"/>
    <w:rsid w:val="0074474D"/>
    <w:rsid w:val="0077146E"/>
    <w:rsid w:val="008706CF"/>
    <w:rsid w:val="008C13D7"/>
    <w:rsid w:val="008C1D7F"/>
    <w:rsid w:val="0090619A"/>
    <w:rsid w:val="009F0C5A"/>
    <w:rsid w:val="00A02938"/>
    <w:rsid w:val="00A03FFD"/>
    <w:rsid w:val="00A16FF9"/>
    <w:rsid w:val="00A311EF"/>
    <w:rsid w:val="00A36D7E"/>
    <w:rsid w:val="00A53896"/>
    <w:rsid w:val="00B03B5D"/>
    <w:rsid w:val="00B30B3C"/>
    <w:rsid w:val="00B76563"/>
    <w:rsid w:val="00B7658F"/>
    <w:rsid w:val="00B9491B"/>
    <w:rsid w:val="00BB3E2D"/>
    <w:rsid w:val="00BD2B05"/>
    <w:rsid w:val="00C23281"/>
    <w:rsid w:val="00C56272"/>
    <w:rsid w:val="00D13C10"/>
    <w:rsid w:val="00D37079"/>
    <w:rsid w:val="00D4608C"/>
    <w:rsid w:val="00D54485"/>
    <w:rsid w:val="00DA2352"/>
    <w:rsid w:val="00E66720"/>
    <w:rsid w:val="00E67839"/>
    <w:rsid w:val="00E748EC"/>
    <w:rsid w:val="00E85CEE"/>
    <w:rsid w:val="00EC3B19"/>
    <w:rsid w:val="00EF1DAB"/>
    <w:rsid w:val="00F15446"/>
    <w:rsid w:val="00F95B09"/>
    <w:rsid w:val="00FE78A5"/>
    <w:rsid w:val="0E6E7E62"/>
    <w:rsid w:val="0EA338FE"/>
    <w:rsid w:val="12A92218"/>
    <w:rsid w:val="13B9553B"/>
    <w:rsid w:val="13F456B0"/>
    <w:rsid w:val="25FE0AFC"/>
    <w:rsid w:val="2F574998"/>
    <w:rsid w:val="35CD2F0C"/>
    <w:rsid w:val="4DDC49E4"/>
    <w:rsid w:val="565F368F"/>
    <w:rsid w:val="5CC95977"/>
    <w:rsid w:val="5F970909"/>
    <w:rsid w:val="618457B5"/>
    <w:rsid w:val="65E11BF3"/>
    <w:rsid w:val="66CC3D26"/>
    <w:rsid w:val="68A360E2"/>
    <w:rsid w:val="6D6E061D"/>
    <w:rsid w:val="6E8C64EC"/>
    <w:rsid w:val="6FA95133"/>
    <w:rsid w:val="74F1059C"/>
    <w:rsid w:val="7B7928F2"/>
    <w:rsid w:val="7F9A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360" w:lineRule="auto"/>
      <w:jc w:val="left"/>
    </w:pPr>
    <w:rPr>
      <w:rFonts w:ascii="ˎ̥" w:hAnsi="ˎ̥" w:cs="宋体"/>
      <w:kern w:val="0"/>
      <w:sz w:val="20"/>
      <w:szCs w:val="20"/>
    </w:rPr>
  </w:style>
  <w:style w:type="paragraph" w:customStyle="1" w:styleId="5">
    <w:name w:val="正文文本缩进 31"/>
    <w:basedOn w:val="1"/>
    <w:qFormat/>
    <w:uiPriority w:val="0"/>
    <w:pPr>
      <w:adjustRightInd w:val="0"/>
      <w:snapToGrid w:val="0"/>
      <w:spacing w:before="100" w:beforeAutospacing="1" w:after="100" w:afterAutospacing="1" w:line="300" w:lineRule="auto"/>
      <w:ind w:left="1260" w:hanging="1"/>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654</Words>
  <Characters>3731</Characters>
  <Lines>31</Lines>
  <Paragraphs>8</Paragraphs>
  <TotalTime>127</TotalTime>
  <ScaleCrop>false</ScaleCrop>
  <LinksUpToDate>false</LinksUpToDate>
  <CharactersWithSpaces>4377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2018-02-28T01:25:00Z</dcterms:created>
  <dc:creator>微软用户</dc:creator>
  <cp:lastModifiedBy>Administrator</cp:lastModifiedBy>
  <cp:lastPrinted>2019-01-02T00:50:00Z</cp:lastPrinted>
  <dcterms:modified xsi:type="dcterms:W3CDTF">2019-01-02T01:50:28Z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